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235"/>
        <w:gridCol w:w="708"/>
        <w:gridCol w:w="5561"/>
        <w:gridCol w:w="818"/>
        <w:gridCol w:w="4852"/>
      </w:tblGrid>
      <w:tr w:rsidR="007F7265" w:rsidTr="007F7265">
        <w:tc>
          <w:tcPr>
            <w:tcW w:w="8504" w:type="dxa"/>
            <w:gridSpan w:val="3"/>
          </w:tcPr>
          <w:p w:rsidR="007F7265" w:rsidRPr="008E2BC6" w:rsidRDefault="007F7265">
            <w:pPr>
              <w:rPr>
                <w:b/>
                <w:sz w:val="16"/>
                <w:szCs w:val="16"/>
              </w:rPr>
            </w:pPr>
            <w:r w:rsidRPr="008E2BC6">
              <w:rPr>
                <w:b/>
                <w:sz w:val="16"/>
                <w:szCs w:val="16"/>
              </w:rPr>
              <w:t>Personal, social and emotional development</w:t>
            </w:r>
          </w:p>
        </w:tc>
        <w:tc>
          <w:tcPr>
            <w:tcW w:w="818" w:type="dxa"/>
          </w:tcPr>
          <w:p w:rsidR="007F7265" w:rsidRPr="00EA68BC" w:rsidRDefault="007F7265">
            <w:pPr>
              <w:rPr>
                <w:b/>
                <w:sz w:val="16"/>
                <w:szCs w:val="16"/>
              </w:rPr>
            </w:pPr>
            <w:r w:rsidRPr="00EA68BC">
              <w:rPr>
                <w:b/>
                <w:sz w:val="16"/>
                <w:szCs w:val="16"/>
              </w:rPr>
              <w:t>Date</w:t>
            </w:r>
          </w:p>
        </w:tc>
        <w:tc>
          <w:tcPr>
            <w:tcW w:w="4852" w:type="dxa"/>
          </w:tcPr>
          <w:p w:rsidR="007F7265" w:rsidRPr="00EA68BC" w:rsidRDefault="007F7265">
            <w:pPr>
              <w:rPr>
                <w:b/>
                <w:sz w:val="16"/>
                <w:szCs w:val="16"/>
              </w:rPr>
            </w:pPr>
            <w:r w:rsidRPr="00EA68BC">
              <w:rPr>
                <w:b/>
                <w:sz w:val="16"/>
                <w:szCs w:val="16"/>
              </w:rPr>
              <w:t>Evidence</w:t>
            </w:r>
          </w:p>
        </w:tc>
      </w:tr>
      <w:tr w:rsidR="007F7265" w:rsidTr="007F7265">
        <w:tc>
          <w:tcPr>
            <w:tcW w:w="2235" w:type="dxa"/>
          </w:tcPr>
          <w:p w:rsidR="007F7265" w:rsidRPr="007F7265" w:rsidRDefault="007F7265">
            <w:pPr>
              <w:rPr>
                <w:sz w:val="16"/>
                <w:szCs w:val="16"/>
              </w:rPr>
            </w:pPr>
            <w:r>
              <w:rPr>
                <w:sz w:val="16"/>
                <w:szCs w:val="16"/>
              </w:rPr>
              <w:t>Making relationships</w:t>
            </w:r>
          </w:p>
        </w:tc>
        <w:tc>
          <w:tcPr>
            <w:tcW w:w="708" w:type="dxa"/>
          </w:tcPr>
          <w:p w:rsidR="007F7265" w:rsidRDefault="007F7265">
            <w:pPr>
              <w:rPr>
                <w:sz w:val="16"/>
                <w:szCs w:val="16"/>
              </w:rPr>
            </w:pPr>
            <w:r>
              <w:rPr>
                <w:sz w:val="16"/>
                <w:szCs w:val="16"/>
              </w:rPr>
              <w:t>1</w:t>
            </w:r>
          </w:p>
          <w:p w:rsidR="007F7265" w:rsidRDefault="007F7265">
            <w:pPr>
              <w:rPr>
                <w:sz w:val="16"/>
                <w:szCs w:val="16"/>
              </w:rPr>
            </w:pPr>
          </w:p>
          <w:p w:rsidR="007F7265" w:rsidRDefault="007F7265">
            <w:pPr>
              <w:rPr>
                <w:sz w:val="16"/>
                <w:szCs w:val="16"/>
              </w:rPr>
            </w:pPr>
            <w:r>
              <w:rPr>
                <w:sz w:val="16"/>
                <w:szCs w:val="16"/>
              </w:rPr>
              <w:t>2</w:t>
            </w:r>
          </w:p>
          <w:p w:rsidR="007F7265" w:rsidRDefault="007F7265">
            <w:pPr>
              <w:rPr>
                <w:sz w:val="16"/>
                <w:szCs w:val="16"/>
              </w:rPr>
            </w:pPr>
          </w:p>
          <w:p w:rsidR="007F7265" w:rsidRDefault="007F7265">
            <w:pPr>
              <w:rPr>
                <w:sz w:val="16"/>
                <w:szCs w:val="16"/>
              </w:rPr>
            </w:pPr>
            <w:r>
              <w:rPr>
                <w:sz w:val="16"/>
                <w:szCs w:val="16"/>
              </w:rPr>
              <w:t>3</w:t>
            </w:r>
          </w:p>
          <w:p w:rsidR="007F7265" w:rsidRDefault="007F7265">
            <w:pPr>
              <w:rPr>
                <w:sz w:val="16"/>
                <w:szCs w:val="16"/>
              </w:rPr>
            </w:pPr>
          </w:p>
          <w:p w:rsidR="007F7265" w:rsidRDefault="007F7265">
            <w:pPr>
              <w:rPr>
                <w:sz w:val="16"/>
                <w:szCs w:val="16"/>
              </w:rPr>
            </w:pPr>
          </w:p>
          <w:p w:rsidR="007F7265" w:rsidRDefault="007F7265">
            <w:pPr>
              <w:rPr>
                <w:sz w:val="16"/>
                <w:szCs w:val="16"/>
              </w:rPr>
            </w:pPr>
            <w:r>
              <w:rPr>
                <w:sz w:val="16"/>
                <w:szCs w:val="16"/>
              </w:rPr>
              <w:t>4</w:t>
            </w:r>
          </w:p>
          <w:p w:rsidR="007F7265" w:rsidRDefault="007F7265">
            <w:pPr>
              <w:rPr>
                <w:sz w:val="16"/>
                <w:szCs w:val="16"/>
              </w:rPr>
            </w:pPr>
          </w:p>
          <w:p w:rsidR="007F7265" w:rsidRDefault="007F7265">
            <w:pPr>
              <w:rPr>
                <w:sz w:val="16"/>
                <w:szCs w:val="16"/>
              </w:rPr>
            </w:pPr>
            <w:r>
              <w:rPr>
                <w:sz w:val="16"/>
                <w:szCs w:val="16"/>
              </w:rPr>
              <w:t>5</w:t>
            </w:r>
          </w:p>
          <w:p w:rsidR="007F7265" w:rsidRDefault="007F7265">
            <w:pPr>
              <w:rPr>
                <w:sz w:val="16"/>
                <w:szCs w:val="16"/>
              </w:rPr>
            </w:pPr>
          </w:p>
          <w:p w:rsidR="007F7265" w:rsidRPr="007F7265" w:rsidRDefault="007F7265">
            <w:pPr>
              <w:rPr>
                <w:sz w:val="16"/>
                <w:szCs w:val="16"/>
              </w:rPr>
            </w:pPr>
            <w:r>
              <w:rPr>
                <w:sz w:val="16"/>
                <w:szCs w:val="16"/>
              </w:rPr>
              <w:t>6</w:t>
            </w:r>
          </w:p>
        </w:tc>
        <w:tc>
          <w:tcPr>
            <w:tcW w:w="5561" w:type="dxa"/>
          </w:tcPr>
          <w:p w:rsidR="007F7265" w:rsidRPr="007F7265" w:rsidRDefault="007F7265" w:rsidP="007F7265">
            <w:pPr>
              <w:rPr>
                <w:sz w:val="16"/>
                <w:szCs w:val="16"/>
              </w:rPr>
            </w:pPr>
            <w:r w:rsidRPr="007F7265">
              <w:rPr>
                <w:sz w:val="16"/>
                <w:szCs w:val="16"/>
              </w:rPr>
              <w:t xml:space="preserve">• Enjoys the company of others and seeks contact with others </w:t>
            </w:r>
          </w:p>
          <w:p w:rsidR="007F7265" w:rsidRPr="007F7265" w:rsidRDefault="007F7265" w:rsidP="007F7265">
            <w:pPr>
              <w:rPr>
                <w:sz w:val="16"/>
                <w:szCs w:val="16"/>
              </w:rPr>
            </w:pPr>
            <w:proofErr w:type="gramStart"/>
            <w:r w:rsidRPr="007F7265">
              <w:rPr>
                <w:sz w:val="16"/>
                <w:szCs w:val="16"/>
              </w:rPr>
              <w:t>from</w:t>
            </w:r>
            <w:proofErr w:type="gramEnd"/>
            <w:r w:rsidRPr="007F7265">
              <w:rPr>
                <w:sz w:val="16"/>
                <w:szCs w:val="16"/>
              </w:rPr>
              <w:t xml:space="preserve"> birth. </w:t>
            </w:r>
          </w:p>
          <w:p w:rsidR="007F7265" w:rsidRPr="007F7265" w:rsidRDefault="007F7265" w:rsidP="007F7265">
            <w:pPr>
              <w:rPr>
                <w:sz w:val="16"/>
                <w:szCs w:val="16"/>
              </w:rPr>
            </w:pPr>
            <w:r w:rsidRPr="007F7265">
              <w:rPr>
                <w:sz w:val="16"/>
                <w:szCs w:val="16"/>
              </w:rPr>
              <w:t xml:space="preserve">• Gazes at faces and copies facial movements. e.g. sticking out </w:t>
            </w:r>
          </w:p>
          <w:p w:rsidR="007F7265" w:rsidRPr="007F7265" w:rsidRDefault="007F7265" w:rsidP="007F7265">
            <w:pPr>
              <w:rPr>
                <w:sz w:val="16"/>
                <w:szCs w:val="16"/>
              </w:rPr>
            </w:pPr>
            <w:proofErr w:type="gramStart"/>
            <w:r w:rsidRPr="007F7265">
              <w:rPr>
                <w:sz w:val="16"/>
                <w:szCs w:val="16"/>
              </w:rPr>
              <w:t>tongue</w:t>
            </w:r>
            <w:proofErr w:type="gramEnd"/>
            <w:r w:rsidRPr="007F7265">
              <w:rPr>
                <w:sz w:val="16"/>
                <w:szCs w:val="16"/>
              </w:rPr>
              <w:t xml:space="preserve">, opening mouth and widening eyes. </w:t>
            </w:r>
          </w:p>
          <w:p w:rsidR="007F7265" w:rsidRPr="007F7265" w:rsidRDefault="007F7265" w:rsidP="007F7265">
            <w:pPr>
              <w:rPr>
                <w:sz w:val="16"/>
                <w:szCs w:val="16"/>
              </w:rPr>
            </w:pPr>
            <w:r w:rsidRPr="007F7265">
              <w:rPr>
                <w:sz w:val="16"/>
                <w:szCs w:val="16"/>
              </w:rPr>
              <w:t xml:space="preserve">• Responds when talked to, for example, moves arms and legs, </w:t>
            </w:r>
          </w:p>
          <w:p w:rsidR="007F7265" w:rsidRPr="007F7265" w:rsidRDefault="007F7265" w:rsidP="007F7265">
            <w:pPr>
              <w:rPr>
                <w:sz w:val="16"/>
                <w:szCs w:val="16"/>
              </w:rPr>
            </w:pPr>
            <w:r w:rsidRPr="007F7265">
              <w:rPr>
                <w:sz w:val="16"/>
                <w:szCs w:val="16"/>
              </w:rPr>
              <w:t xml:space="preserve">changes facial expression, moves body and makes mouth </w:t>
            </w:r>
          </w:p>
          <w:p w:rsidR="007F7265" w:rsidRPr="007F7265" w:rsidRDefault="007F7265" w:rsidP="007F7265">
            <w:pPr>
              <w:rPr>
                <w:sz w:val="16"/>
                <w:szCs w:val="16"/>
              </w:rPr>
            </w:pPr>
            <w:proofErr w:type="gramStart"/>
            <w:r w:rsidRPr="007F7265">
              <w:rPr>
                <w:sz w:val="16"/>
                <w:szCs w:val="16"/>
              </w:rPr>
              <w:t>movements</w:t>
            </w:r>
            <w:proofErr w:type="gramEnd"/>
            <w:r w:rsidRPr="007F7265">
              <w:rPr>
                <w:sz w:val="16"/>
                <w:szCs w:val="16"/>
              </w:rPr>
              <w:t xml:space="preserve">. </w:t>
            </w:r>
          </w:p>
          <w:p w:rsidR="007F7265" w:rsidRPr="007F7265" w:rsidRDefault="007F7265" w:rsidP="007F7265">
            <w:pPr>
              <w:rPr>
                <w:sz w:val="16"/>
                <w:szCs w:val="16"/>
              </w:rPr>
            </w:pPr>
            <w:r w:rsidRPr="007F7265">
              <w:rPr>
                <w:sz w:val="16"/>
                <w:szCs w:val="16"/>
              </w:rPr>
              <w:t xml:space="preserve">• Recognises and is most responsive to main carer’s voice: face </w:t>
            </w:r>
          </w:p>
          <w:p w:rsidR="007F7265" w:rsidRPr="007F7265" w:rsidRDefault="007F7265" w:rsidP="007F7265">
            <w:pPr>
              <w:rPr>
                <w:sz w:val="16"/>
                <w:szCs w:val="16"/>
              </w:rPr>
            </w:pPr>
            <w:proofErr w:type="gramStart"/>
            <w:r w:rsidRPr="007F7265">
              <w:rPr>
                <w:sz w:val="16"/>
                <w:szCs w:val="16"/>
              </w:rPr>
              <w:t>brightens</w:t>
            </w:r>
            <w:proofErr w:type="gramEnd"/>
            <w:r w:rsidRPr="007F7265">
              <w:rPr>
                <w:sz w:val="16"/>
                <w:szCs w:val="16"/>
              </w:rPr>
              <w:t xml:space="preserve">, activity increases when familiar carer appears. </w:t>
            </w:r>
          </w:p>
          <w:p w:rsidR="007F7265" w:rsidRPr="007F7265" w:rsidRDefault="007F7265" w:rsidP="007F7265">
            <w:pPr>
              <w:rPr>
                <w:sz w:val="16"/>
                <w:szCs w:val="16"/>
              </w:rPr>
            </w:pPr>
            <w:r w:rsidRPr="007F7265">
              <w:rPr>
                <w:sz w:val="16"/>
                <w:szCs w:val="16"/>
              </w:rPr>
              <w:t xml:space="preserve">• Responds to what carer is paying attention to, e.g. following </w:t>
            </w:r>
          </w:p>
          <w:p w:rsidR="007F7265" w:rsidRPr="007F7265" w:rsidRDefault="007F7265" w:rsidP="007F7265">
            <w:pPr>
              <w:rPr>
                <w:sz w:val="16"/>
                <w:szCs w:val="16"/>
              </w:rPr>
            </w:pPr>
            <w:proofErr w:type="gramStart"/>
            <w:r w:rsidRPr="007F7265">
              <w:rPr>
                <w:sz w:val="16"/>
                <w:szCs w:val="16"/>
              </w:rPr>
              <w:t>their</w:t>
            </w:r>
            <w:proofErr w:type="gramEnd"/>
            <w:r w:rsidRPr="007F7265">
              <w:rPr>
                <w:sz w:val="16"/>
                <w:szCs w:val="16"/>
              </w:rPr>
              <w:t xml:space="preserve"> gaze. </w:t>
            </w:r>
          </w:p>
          <w:p w:rsidR="007F7265" w:rsidRPr="007F7265" w:rsidRDefault="007F7265" w:rsidP="007F7265">
            <w:pPr>
              <w:rPr>
                <w:sz w:val="16"/>
                <w:szCs w:val="16"/>
              </w:rPr>
            </w:pPr>
            <w:r w:rsidRPr="007F7265">
              <w:rPr>
                <w:sz w:val="16"/>
                <w:szCs w:val="16"/>
              </w:rPr>
              <w:t xml:space="preserve">• Likes cuddles and being held: calms, snuggles in, smiles, </w:t>
            </w:r>
          </w:p>
          <w:p w:rsidR="007F7265" w:rsidRPr="007F7265" w:rsidRDefault="007F7265" w:rsidP="007F7265">
            <w:pPr>
              <w:rPr>
                <w:sz w:val="16"/>
                <w:szCs w:val="16"/>
              </w:rPr>
            </w:pPr>
            <w:proofErr w:type="gramStart"/>
            <w:r w:rsidRPr="007F7265">
              <w:rPr>
                <w:sz w:val="16"/>
                <w:szCs w:val="16"/>
              </w:rPr>
              <w:t>gazes</w:t>
            </w:r>
            <w:proofErr w:type="gramEnd"/>
            <w:r w:rsidRPr="007F7265">
              <w:rPr>
                <w:sz w:val="16"/>
                <w:szCs w:val="16"/>
              </w:rPr>
              <w:t xml:space="preserve"> at carer’s face or strokes carer’s skin. </w:t>
            </w:r>
          </w:p>
          <w:p w:rsidR="007F7265" w:rsidRDefault="007F7265"/>
        </w:tc>
        <w:tc>
          <w:tcPr>
            <w:tcW w:w="818" w:type="dxa"/>
          </w:tcPr>
          <w:p w:rsidR="007F7265" w:rsidRDefault="007F7265"/>
        </w:tc>
        <w:tc>
          <w:tcPr>
            <w:tcW w:w="4852" w:type="dxa"/>
          </w:tcPr>
          <w:p w:rsidR="007F7265" w:rsidRDefault="007F7265"/>
        </w:tc>
      </w:tr>
      <w:tr w:rsidR="007F7265" w:rsidTr="007F7265">
        <w:trPr>
          <w:trHeight w:val="70"/>
        </w:trPr>
        <w:tc>
          <w:tcPr>
            <w:tcW w:w="2235" w:type="dxa"/>
          </w:tcPr>
          <w:p w:rsidR="007F7265" w:rsidRPr="007F7265" w:rsidRDefault="007F7265">
            <w:pPr>
              <w:rPr>
                <w:sz w:val="16"/>
                <w:szCs w:val="16"/>
              </w:rPr>
            </w:pPr>
            <w:r>
              <w:rPr>
                <w:sz w:val="16"/>
                <w:szCs w:val="16"/>
              </w:rPr>
              <w:t>Self-confidence and self-awareness</w:t>
            </w:r>
          </w:p>
        </w:tc>
        <w:tc>
          <w:tcPr>
            <w:tcW w:w="708" w:type="dxa"/>
          </w:tcPr>
          <w:p w:rsidR="007F7265" w:rsidRDefault="007F7265">
            <w:pPr>
              <w:rPr>
                <w:sz w:val="16"/>
                <w:szCs w:val="16"/>
              </w:rPr>
            </w:pPr>
            <w:r>
              <w:rPr>
                <w:sz w:val="16"/>
                <w:szCs w:val="16"/>
              </w:rPr>
              <w:t>7</w:t>
            </w:r>
          </w:p>
          <w:p w:rsidR="007F7265" w:rsidRDefault="007F7265">
            <w:pPr>
              <w:rPr>
                <w:sz w:val="16"/>
                <w:szCs w:val="16"/>
              </w:rPr>
            </w:pPr>
          </w:p>
          <w:p w:rsidR="007F7265" w:rsidRPr="007F7265" w:rsidRDefault="007F7265">
            <w:pPr>
              <w:rPr>
                <w:sz w:val="16"/>
                <w:szCs w:val="16"/>
              </w:rPr>
            </w:pPr>
            <w:r>
              <w:rPr>
                <w:sz w:val="16"/>
                <w:szCs w:val="16"/>
              </w:rPr>
              <w:t>8</w:t>
            </w:r>
          </w:p>
        </w:tc>
        <w:tc>
          <w:tcPr>
            <w:tcW w:w="5561" w:type="dxa"/>
          </w:tcPr>
          <w:p w:rsidR="007F7265" w:rsidRPr="007F7265" w:rsidRDefault="007F7265" w:rsidP="007F7265">
            <w:pPr>
              <w:rPr>
                <w:sz w:val="16"/>
                <w:szCs w:val="16"/>
              </w:rPr>
            </w:pPr>
            <w:r w:rsidRPr="007F7265">
              <w:rPr>
                <w:sz w:val="16"/>
                <w:szCs w:val="16"/>
              </w:rPr>
              <w:t xml:space="preserve">• Laughs and gurgles, e.g. shows pleasure at being tickled and </w:t>
            </w:r>
          </w:p>
          <w:p w:rsidR="007F7265" w:rsidRPr="007F7265" w:rsidRDefault="007F7265" w:rsidP="007F7265">
            <w:pPr>
              <w:rPr>
                <w:sz w:val="16"/>
                <w:szCs w:val="16"/>
              </w:rPr>
            </w:pPr>
            <w:proofErr w:type="gramStart"/>
            <w:r w:rsidRPr="007F7265">
              <w:rPr>
                <w:sz w:val="16"/>
                <w:szCs w:val="16"/>
              </w:rPr>
              <w:t>other</w:t>
            </w:r>
            <w:proofErr w:type="gramEnd"/>
            <w:r w:rsidRPr="007F7265">
              <w:rPr>
                <w:sz w:val="16"/>
                <w:szCs w:val="16"/>
              </w:rPr>
              <w:t xml:space="preserve"> physical interactions. </w:t>
            </w:r>
          </w:p>
          <w:p w:rsidR="007F7265" w:rsidRPr="007F7265" w:rsidRDefault="007F7265" w:rsidP="007F7265">
            <w:pPr>
              <w:rPr>
                <w:sz w:val="16"/>
                <w:szCs w:val="16"/>
              </w:rPr>
            </w:pPr>
            <w:r w:rsidRPr="007F7265">
              <w:rPr>
                <w:sz w:val="16"/>
                <w:szCs w:val="16"/>
              </w:rPr>
              <w:t xml:space="preserve">• Uses voice, gesture, eye contact and facial expression to </w:t>
            </w:r>
          </w:p>
          <w:p w:rsidR="007F7265" w:rsidRPr="007F7265" w:rsidRDefault="007F7265" w:rsidP="007F7265">
            <w:pPr>
              <w:rPr>
                <w:sz w:val="16"/>
                <w:szCs w:val="16"/>
              </w:rPr>
            </w:pPr>
            <w:proofErr w:type="gramStart"/>
            <w:r w:rsidRPr="007F7265">
              <w:rPr>
                <w:sz w:val="16"/>
                <w:szCs w:val="16"/>
              </w:rPr>
              <w:t>make</w:t>
            </w:r>
            <w:proofErr w:type="gramEnd"/>
            <w:r w:rsidRPr="007F7265">
              <w:rPr>
                <w:sz w:val="16"/>
                <w:szCs w:val="16"/>
              </w:rPr>
              <w:t xml:space="preserve"> contact with people and keep their attention. </w:t>
            </w:r>
          </w:p>
          <w:p w:rsidR="007F7265" w:rsidRDefault="007F7265"/>
        </w:tc>
        <w:tc>
          <w:tcPr>
            <w:tcW w:w="818" w:type="dxa"/>
          </w:tcPr>
          <w:p w:rsidR="007F7265" w:rsidRDefault="007F7265"/>
        </w:tc>
        <w:tc>
          <w:tcPr>
            <w:tcW w:w="4852" w:type="dxa"/>
          </w:tcPr>
          <w:p w:rsidR="007F7265" w:rsidRDefault="007F7265"/>
        </w:tc>
      </w:tr>
      <w:tr w:rsidR="007F7265" w:rsidTr="007F7265">
        <w:tc>
          <w:tcPr>
            <w:tcW w:w="2235" w:type="dxa"/>
          </w:tcPr>
          <w:p w:rsidR="007F7265" w:rsidRPr="008E2BC6" w:rsidRDefault="008E2BC6">
            <w:pPr>
              <w:rPr>
                <w:sz w:val="16"/>
                <w:szCs w:val="16"/>
              </w:rPr>
            </w:pPr>
            <w:r>
              <w:rPr>
                <w:sz w:val="16"/>
                <w:szCs w:val="16"/>
              </w:rPr>
              <w:t>Managing feelings and behaviour</w:t>
            </w:r>
          </w:p>
        </w:tc>
        <w:tc>
          <w:tcPr>
            <w:tcW w:w="708" w:type="dxa"/>
          </w:tcPr>
          <w:p w:rsidR="007F7265" w:rsidRDefault="008E2BC6">
            <w:pPr>
              <w:rPr>
                <w:sz w:val="16"/>
                <w:szCs w:val="16"/>
              </w:rPr>
            </w:pPr>
            <w:r>
              <w:rPr>
                <w:sz w:val="16"/>
                <w:szCs w:val="16"/>
              </w:rPr>
              <w:t>9</w:t>
            </w:r>
          </w:p>
          <w:p w:rsidR="008E2BC6" w:rsidRDefault="008E2BC6">
            <w:pPr>
              <w:rPr>
                <w:sz w:val="16"/>
                <w:szCs w:val="16"/>
              </w:rPr>
            </w:pPr>
            <w:r>
              <w:rPr>
                <w:sz w:val="16"/>
                <w:szCs w:val="16"/>
              </w:rPr>
              <w:t>10</w:t>
            </w:r>
          </w:p>
          <w:p w:rsidR="008E2BC6" w:rsidRDefault="008E2BC6">
            <w:pPr>
              <w:rPr>
                <w:sz w:val="16"/>
                <w:szCs w:val="16"/>
              </w:rPr>
            </w:pPr>
          </w:p>
          <w:p w:rsidR="008E2BC6" w:rsidRDefault="008E2BC6">
            <w:pPr>
              <w:rPr>
                <w:sz w:val="16"/>
                <w:szCs w:val="16"/>
              </w:rPr>
            </w:pPr>
            <w:r>
              <w:rPr>
                <w:sz w:val="16"/>
                <w:szCs w:val="16"/>
              </w:rPr>
              <w:t>11</w:t>
            </w:r>
          </w:p>
          <w:p w:rsidR="008E2BC6" w:rsidRDefault="008E2BC6">
            <w:pPr>
              <w:rPr>
                <w:sz w:val="16"/>
                <w:szCs w:val="16"/>
              </w:rPr>
            </w:pPr>
          </w:p>
          <w:p w:rsidR="008E2BC6" w:rsidRDefault="008E2BC6">
            <w:pPr>
              <w:rPr>
                <w:sz w:val="16"/>
                <w:szCs w:val="16"/>
              </w:rPr>
            </w:pPr>
            <w:r>
              <w:rPr>
                <w:sz w:val="16"/>
                <w:szCs w:val="16"/>
              </w:rPr>
              <w:t>12</w:t>
            </w:r>
          </w:p>
          <w:p w:rsidR="008E2BC6" w:rsidRDefault="008E2BC6">
            <w:pPr>
              <w:rPr>
                <w:sz w:val="16"/>
                <w:szCs w:val="16"/>
              </w:rPr>
            </w:pPr>
          </w:p>
          <w:p w:rsidR="008E2BC6" w:rsidRPr="008E2BC6" w:rsidRDefault="008E2BC6">
            <w:pPr>
              <w:rPr>
                <w:sz w:val="16"/>
                <w:szCs w:val="16"/>
              </w:rPr>
            </w:pPr>
            <w:r>
              <w:rPr>
                <w:sz w:val="16"/>
                <w:szCs w:val="16"/>
              </w:rPr>
              <w:t>13</w:t>
            </w:r>
          </w:p>
        </w:tc>
        <w:tc>
          <w:tcPr>
            <w:tcW w:w="5561" w:type="dxa"/>
          </w:tcPr>
          <w:p w:rsidR="008E2BC6" w:rsidRPr="008E2BC6" w:rsidRDefault="008E2BC6" w:rsidP="008E2BC6">
            <w:pPr>
              <w:rPr>
                <w:sz w:val="16"/>
                <w:szCs w:val="16"/>
              </w:rPr>
            </w:pPr>
            <w:r w:rsidRPr="008E2BC6">
              <w:rPr>
                <w:sz w:val="16"/>
                <w:szCs w:val="16"/>
              </w:rPr>
              <w:t xml:space="preserve">• Is comforted by touch and people’s faces and voices. </w:t>
            </w:r>
          </w:p>
          <w:p w:rsidR="008E2BC6" w:rsidRPr="008E2BC6" w:rsidRDefault="008E2BC6" w:rsidP="008E2BC6">
            <w:pPr>
              <w:rPr>
                <w:sz w:val="16"/>
                <w:szCs w:val="16"/>
              </w:rPr>
            </w:pPr>
            <w:r w:rsidRPr="008E2BC6">
              <w:rPr>
                <w:sz w:val="16"/>
                <w:szCs w:val="16"/>
              </w:rPr>
              <w:t xml:space="preserve">• Seeks physical and emotional comfort by snuggling in to </w:t>
            </w:r>
          </w:p>
          <w:p w:rsidR="008E2BC6" w:rsidRPr="008E2BC6" w:rsidRDefault="008E2BC6" w:rsidP="008E2BC6">
            <w:pPr>
              <w:rPr>
                <w:sz w:val="16"/>
                <w:szCs w:val="16"/>
              </w:rPr>
            </w:pPr>
            <w:proofErr w:type="gramStart"/>
            <w:r w:rsidRPr="008E2BC6">
              <w:rPr>
                <w:sz w:val="16"/>
                <w:szCs w:val="16"/>
              </w:rPr>
              <w:t>trusted</w:t>
            </w:r>
            <w:proofErr w:type="gramEnd"/>
            <w:r w:rsidRPr="008E2BC6">
              <w:rPr>
                <w:sz w:val="16"/>
                <w:szCs w:val="16"/>
              </w:rPr>
              <w:t xml:space="preserve"> adults. </w:t>
            </w:r>
          </w:p>
          <w:p w:rsidR="008E2BC6" w:rsidRPr="008E2BC6" w:rsidRDefault="008E2BC6" w:rsidP="008E2BC6">
            <w:pPr>
              <w:rPr>
                <w:sz w:val="16"/>
                <w:szCs w:val="16"/>
              </w:rPr>
            </w:pPr>
            <w:r w:rsidRPr="008E2BC6">
              <w:rPr>
                <w:sz w:val="16"/>
                <w:szCs w:val="16"/>
              </w:rPr>
              <w:t xml:space="preserve">• Calms from being upset when held, rocked, spoken or sung </w:t>
            </w:r>
          </w:p>
          <w:p w:rsidR="008E2BC6" w:rsidRPr="008E2BC6" w:rsidRDefault="008E2BC6" w:rsidP="008E2BC6">
            <w:pPr>
              <w:rPr>
                <w:sz w:val="16"/>
                <w:szCs w:val="16"/>
              </w:rPr>
            </w:pPr>
            <w:proofErr w:type="gramStart"/>
            <w:r w:rsidRPr="008E2BC6">
              <w:rPr>
                <w:sz w:val="16"/>
                <w:szCs w:val="16"/>
              </w:rPr>
              <w:t>to</w:t>
            </w:r>
            <w:proofErr w:type="gramEnd"/>
            <w:r w:rsidRPr="008E2BC6">
              <w:rPr>
                <w:sz w:val="16"/>
                <w:szCs w:val="16"/>
              </w:rPr>
              <w:t xml:space="preserve"> with soothing voice. </w:t>
            </w:r>
          </w:p>
          <w:p w:rsidR="008E2BC6" w:rsidRPr="008E2BC6" w:rsidRDefault="008E2BC6" w:rsidP="008E2BC6">
            <w:pPr>
              <w:rPr>
                <w:sz w:val="16"/>
                <w:szCs w:val="16"/>
              </w:rPr>
            </w:pPr>
            <w:r w:rsidRPr="008E2BC6">
              <w:rPr>
                <w:sz w:val="16"/>
                <w:szCs w:val="16"/>
              </w:rPr>
              <w:t xml:space="preserve">• Shows a range of emotions such as pleasure, fear and </w:t>
            </w:r>
          </w:p>
          <w:p w:rsidR="008E2BC6" w:rsidRPr="008E2BC6" w:rsidRDefault="008E2BC6" w:rsidP="008E2BC6">
            <w:pPr>
              <w:rPr>
                <w:sz w:val="16"/>
                <w:szCs w:val="16"/>
              </w:rPr>
            </w:pPr>
            <w:proofErr w:type="gramStart"/>
            <w:r w:rsidRPr="008E2BC6">
              <w:rPr>
                <w:sz w:val="16"/>
                <w:szCs w:val="16"/>
              </w:rPr>
              <w:t>excitement</w:t>
            </w:r>
            <w:proofErr w:type="gramEnd"/>
            <w:r w:rsidRPr="008E2BC6">
              <w:rPr>
                <w:sz w:val="16"/>
                <w:szCs w:val="16"/>
              </w:rPr>
              <w:t xml:space="preserve">. </w:t>
            </w:r>
          </w:p>
          <w:p w:rsidR="008E2BC6" w:rsidRPr="008E2BC6" w:rsidRDefault="008E2BC6" w:rsidP="008E2BC6">
            <w:pPr>
              <w:rPr>
                <w:sz w:val="16"/>
                <w:szCs w:val="16"/>
              </w:rPr>
            </w:pPr>
            <w:r w:rsidRPr="008E2BC6">
              <w:rPr>
                <w:sz w:val="16"/>
                <w:szCs w:val="16"/>
              </w:rPr>
              <w:t xml:space="preserve">• Reacts emotionally to other people’s emotions, e.g. smiles </w:t>
            </w:r>
          </w:p>
          <w:p w:rsidR="008E2BC6" w:rsidRPr="008E2BC6" w:rsidRDefault="008E2BC6" w:rsidP="008E2BC6">
            <w:pPr>
              <w:rPr>
                <w:sz w:val="16"/>
                <w:szCs w:val="16"/>
              </w:rPr>
            </w:pPr>
            <w:r w:rsidRPr="008E2BC6">
              <w:rPr>
                <w:sz w:val="16"/>
                <w:szCs w:val="16"/>
              </w:rPr>
              <w:t xml:space="preserve">when smiled at and becomes distressed if hears another child </w:t>
            </w:r>
          </w:p>
          <w:p w:rsidR="008E2BC6" w:rsidRPr="008E2BC6" w:rsidRDefault="008E2BC6" w:rsidP="008E2BC6">
            <w:pPr>
              <w:rPr>
                <w:sz w:val="16"/>
                <w:szCs w:val="16"/>
              </w:rPr>
            </w:pPr>
            <w:proofErr w:type="gramStart"/>
            <w:r w:rsidRPr="008E2BC6">
              <w:rPr>
                <w:sz w:val="16"/>
                <w:szCs w:val="16"/>
              </w:rPr>
              <w:t>crying</w:t>
            </w:r>
            <w:proofErr w:type="gramEnd"/>
            <w:r w:rsidRPr="008E2BC6">
              <w:rPr>
                <w:sz w:val="16"/>
                <w:szCs w:val="16"/>
              </w:rPr>
              <w:t xml:space="preserve">. </w:t>
            </w:r>
          </w:p>
          <w:p w:rsidR="007F7265" w:rsidRDefault="007F7265"/>
        </w:tc>
        <w:tc>
          <w:tcPr>
            <w:tcW w:w="818" w:type="dxa"/>
          </w:tcPr>
          <w:p w:rsidR="007F7265" w:rsidRDefault="007F7265"/>
        </w:tc>
        <w:tc>
          <w:tcPr>
            <w:tcW w:w="4852" w:type="dxa"/>
          </w:tcPr>
          <w:p w:rsidR="007F7265" w:rsidRDefault="007F7265"/>
        </w:tc>
      </w:tr>
      <w:tr w:rsidR="008E2BC6" w:rsidTr="00857A30">
        <w:tc>
          <w:tcPr>
            <w:tcW w:w="8504" w:type="dxa"/>
            <w:gridSpan w:val="3"/>
          </w:tcPr>
          <w:p w:rsidR="008E2BC6" w:rsidRPr="00043AE1" w:rsidRDefault="008E2BC6">
            <w:pPr>
              <w:rPr>
                <w:b/>
                <w:color w:val="FFC000"/>
                <w:sz w:val="16"/>
                <w:szCs w:val="16"/>
              </w:rPr>
            </w:pPr>
            <w:r w:rsidRPr="00043AE1">
              <w:rPr>
                <w:b/>
                <w:color w:val="FFC000"/>
                <w:sz w:val="16"/>
                <w:szCs w:val="16"/>
              </w:rPr>
              <w:t>Communication and language</w:t>
            </w:r>
          </w:p>
        </w:tc>
        <w:tc>
          <w:tcPr>
            <w:tcW w:w="818" w:type="dxa"/>
          </w:tcPr>
          <w:p w:rsidR="008E2BC6" w:rsidRPr="00EA68BC" w:rsidRDefault="00EA68BC">
            <w:pPr>
              <w:rPr>
                <w:b/>
                <w:sz w:val="16"/>
                <w:szCs w:val="16"/>
              </w:rPr>
            </w:pPr>
            <w:r>
              <w:rPr>
                <w:b/>
                <w:sz w:val="16"/>
                <w:szCs w:val="16"/>
              </w:rPr>
              <w:t>Date</w:t>
            </w:r>
          </w:p>
        </w:tc>
        <w:tc>
          <w:tcPr>
            <w:tcW w:w="4852" w:type="dxa"/>
          </w:tcPr>
          <w:p w:rsidR="008E2BC6" w:rsidRPr="00EA68BC" w:rsidRDefault="00EA68BC">
            <w:pPr>
              <w:rPr>
                <w:b/>
                <w:sz w:val="16"/>
                <w:szCs w:val="16"/>
              </w:rPr>
            </w:pPr>
            <w:r w:rsidRPr="00EA68BC">
              <w:rPr>
                <w:b/>
                <w:sz w:val="16"/>
                <w:szCs w:val="16"/>
              </w:rPr>
              <w:t>Evidence</w:t>
            </w:r>
          </w:p>
        </w:tc>
      </w:tr>
      <w:tr w:rsidR="007F7265" w:rsidTr="007F7265">
        <w:tc>
          <w:tcPr>
            <w:tcW w:w="2235" w:type="dxa"/>
          </w:tcPr>
          <w:p w:rsidR="007F7265" w:rsidRPr="00043AE1" w:rsidRDefault="008E2BC6">
            <w:pPr>
              <w:rPr>
                <w:color w:val="FFC000"/>
                <w:sz w:val="16"/>
                <w:szCs w:val="16"/>
              </w:rPr>
            </w:pPr>
            <w:r w:rsidRPr="00043AE1">
              <w:rPr>
                <w:color w:val="FFC000"/>
                <w:sz w:val="16"/>
                <w:szCs w:val="16"/>
              </w:rPr>
              <w:t>Listening and attention</w:t>
            </w:r>
          </w:p>
        </w:tc>
        <w:tc>
          <w:tcPr>
            <w:tcW w:w="708" w:type="dxa"/>
          </w:tcPr>
          <w:p w:rsidR="007F7265" w:rsidRPr="00043AE1" w:rsidRDefault="008E2BC6">
            <w:pPr>
              <w:rPr>
                <w:color w:val="FFC000"/>
                <w:sz w:val="16"/>
                <w:szCs w:val="16"/>
              </w:rPr>
            </w:pPr>
            <w:r w:rsidRPr="00043AE1">
              <w:rPr>
                <w:color w:val="FFC000"/>
                <w:sz w:val="16"/>
                <w:szCs w:val="16"/>
              </w:rPr>
              <w:t>1</w:t>
            </w:r>
          </w:p>
          <w:p w:rsidR="008E2BC6" w:rsidRPr="00043AE1" w:rsidRDefault="008E2BC6">
            <w:pPr>
              <w:rPr>
                <w:color w:val="FFC000"/>
                <w:sz w:val="16"/>
                <w:szCs w:val="16"/>
              </w:rPr>
            </w:pPr>
          </w:p>
          <w:p w:rsidR="008E2BC6" w:rsidRPr="00043AE1" w:rsidRDefault="008E2BC6">
            <w:pPr>
              <w:rPr>
                <w:color w:val="FFC000"/>
                <w:sz w:val="16"/>
                <w:szCs w:val="16"/>
              </w:rPr>
            </w:pPr>
            <w:r w:rsidRPr="00043AE1">
              <w:rPr>
                <w:color w:val="FFC000"/>
                <w:sz w:val="16"/>
                <w:szCs w:val="16"/>
              </w:rPr>
              <w:t>2</w:t>
            </w:r>
          </w:p>
          <w:p w:rsidR="008E2BC6" w:rsidRPr="00043AE1" w:rsidRDefault="008E2BC6">
            <w:pPr>
              <w:rPr>
                <w:color w:val="FFC000"/>
                <w:sz w:val="16"/>
                <w:szCs w:val="16"/>
              </w:rPr>
            </w:pPr>
          </w:p>
          <w:p w:rsidR="008E2BC6" w:rsidRPr="00043AE1" w:rsidRDefault="008E2BC6">
            <w:pPr>
              <w:rPr>
                <w:color w:val="FFC000"/>
                <w:sz w:val="16"/>
                <w:szCs w:val="16"/>
              </w:rPr>
            </w:pPr>
            <w:r w:rsidRPr="00043AE1">
              <w:rPr>
                <w:color w:val="FFC000"/>
                <w:sz w:val="16"/>
                <w:szCs w:val="16"/>
              </w:rPr>
              <w:t>3</w:t>
            </w:r>
          </w:p>
          <w:p w:rsidR="008E2BC6" w:rsidRPr="00043AE1" w:rsidRDefault="008E2BC6">
            <w:pPr>
              <w:rPr>
                <w:color w:val="FFC000"/>
                <w:sz w:val="16"/>
                <w:szCs w:val="16"/>
              </w:rPr>
            </w:pPr>
          </w:p>
          <w:p w:rsidR="008E2BC6" w:rsidRPr="00043AE1" w:rsidRDefault="008E2BC6">
            <w:pPr>
              <w:rPr>
                <w:color w:val="FFC000"/>
                <w:sz w:val="16"/>
                <w:szCs w:val="16"/>
              </w:rPr>
            </w:pPr>
            <w:r w:rsidRPr="00043AE1">
              <w:rPr>
                <w:color w:val="FFC000"/>
                <w:sz w:val="16"/>
                <w:szCs w:val="16"/>
              </w:rPr>
              <w:t>4</w:t>
            </w:r>
          </w:p>
          <w:p w:rsidR="008E2BC6" w:rsidRPr="00043AE1" w:rsidRDefault="008E2BC6">
            <w:pPr>
              <w:rPr>
                <w:color w:val="FFC000"/>
                <w:sz w:val="16"/>
                <w:szCs w:val="16"/>
              </w:rPr>
            </w:pPr>
            <w:r w:rsidRPr="00043AE1">
              <w:rPr>
                <w:color w:val="FFC000"/>
                <w:sz w:val="16"/>
                <w:szCs w:val="16"/>
              </w:rPr>
              <w:t>5</w:t>
            </w:r>
          </w:p>
          <w:p w:rsidR="008E2BC6" w:rsidRPr="00043AE1" w:rsidRDefault="008E2BC6">
            <w:pPr>
              <w:rPr>
                <w:color w:val="FFC000"/>
                <w:sz w:val="16"/>
                <w:szCs w:val="16"/>
              </w:rPr>
            </w:pPr>
          </w:p>
          <w:p w:rsidR="008E2BC6" w:rsidRPr="00043AE1" w:rsidRDefault="008E2BC6">
            <w:pPr>
              <w:rPr>
                <w:color w:val="FFC000"/>
                <w:sz w:val="16"/>
                <w:szCs w:val="16"/>
              </w:rPr>
            </w:pPr>
            <w:r w:rsidRPr="00043AE1">
              <w:rPr>
                <w:color w:val="FFC000"/>
                <w:sz w:val="16"/>
                <w:szCs w:val="16"/>
              </w:rPr>
              <w:t>6</w:t>
            </w:r>
          </w:p>
          <w:p w:rsidR="008E2BC6" w:rsidRPr="00043AE1" w:rsidRDefault="008E2BC6">
            <w:pPr>
              <w:rPr>
                <w:color w:val="FFC000"/>
                <w:sz w:val="16"/>
                <w:szCs w:val="16"/>
              </w:rPr>
            </w:pPr>
            <w:r w:rsidRPr="00043AE1">
              <w:rPr>
                <w:color w:val="FFC000"/>
                <w:sz w:val="16"/>
                <w:szCs w:val="16"/>
              </w:rPr>
              <w:t>7</w:t>
            </w:r>
          </w:p>
        </w:tc>
        <w:tc>
          <w:tcPr>
            <w:tcW w:w="5561" w:type="dxa"/>
          </w:tcPr>
          <w:p w:rsidR="008E2BC6" w:rsidRPr="00043AE1" w:rsidRDefault="008E2BC6" w:rsidP="008E2BC6">
            <w:pPr>
              <w:rPr>
                <w:color w:val="FFC000"/>
                <w:sz w:val="16"/>
                <w:szCs w:val="16"/>
              </w:rPr>
            </w:pPr>
            <w:r w:rsidRPr="00043AE1">
              <w:rPr>
                <w:color w:val="FFC000"/>
                <w:sz w:val="16"/>
                <w:szCs w:val="16"/>
              </w:rPr>
              <w:t xml:space="preserve">• Turns toward a familiar sound then locates range of sounds </w:t>
            </w:r>
          </w:p>
          <w:p w:rsidR="008E2BC6" w:rsidRPr="00043AE1" w:rsidRDefault="008E2BC6" w:rsidP="008E2BC6">
            <w:pPr>
              <w:rPr>
                <w:color w:val="FFC000"/>
                <w:sz w:val="16"/>
                <w:szCs w:val="16"/>
              </w:rPr>
            </w:pPr>
            <w:proofErr w:type="gramStart"/>
            <w:r w:rsidRPr="00043AE1">
              <w:rPr>
                <w:color w:val="FFC000"/>
                <w:sz w:val="16"/>
                <w:szCs w:val="16"/>
              </w:rPr>
              <w:t>with</w:t>
            </w:r>
            <w:proofErr w:type="gramEnd"/>
            <w:r w:rsidRPr="00043AE1">
              <w:rPr>
                <w:color w:val="FFC000"/>
                <w:sz w:val="16"/>
                <w:szCs w:val="16"/>
              </w:rPr>
              <w:t xml:space="preserve"> accuracy. </w:t>
            </w:r>
          </w:p>
          <w:p w:rsidR="008E2BC6" w:rsidRPr="00043AE1" w:rsidRDefault="008E2BC6" w:rsidP="008E2BC6">
            <w:pPr>
              <w:rPr>
                <w:color w:val="FFC000"/>
                <w:sz w:val="16"/>
                <w:szCs w:val="16"/>
              </w:rPr>
            </w:pPr>
            <w:r w:rsidRPr="00043AE1">
              <w:rPr>
                <w:color w:val="FFC000"/>
                <w:sz w:val="16"/>
                <w:szCs w:val="16"/>
              </w:rPr>
              <w:t xml:space="preserve">• Listens to, distinguishes and responds to intonations and </w:t>
            </w:r>
          </w:p>
          <w:p w:rsidR="008E2BC6" w:rsidRPr="00043AE1" w:rsidRDefault="008E2BC6" w:rsidP="008E2BC6">
            <w:pPr>
              <w:rPr>
                <w:color w:val="FFC000"/>
                <w:sz w:val="16"/>
                <w:szCs w:val="16"/>
              </w:rPr>
            </w:pPr>
            <w:proofErr w:type="gramStart"/>
            <w:r w:rsidRPr="00043AE1">
              <w:rPr>
                <w:color w:val="FFC000"/>
                <w:sz w:val="16"/>
                <w:szCs w:val="16"/>
              </w:rPr>
              <w:t>sounds</w:t>
            </w:r>
            <w:proofErr w:type="gramEnd"/>
            <w:r w:rsidRPr="00043AE1">
              <w:rPr>
                <w:color w:val="FFC000"/>
                <w:sz w:val="16"/>
                <w:szCs w:val="16"/>
              </w:rPr>
              <w:t xml:space="preserve"> of voices. </w:t>
            </w:r>
          </w:p>
          <w:p w:rsidR="008E2BC6" w:rsidRPr="00043AE1" w:rsidRDefault="008E2BC6" w:rsidP="008E2BC6">
            <w:pPr>
              <w:rPr>
                <w:color w:val="FFC000"/>
                <w:sz w:val="16"/>
                <w:szCs w:val="16"/>
              </w:rPr>
            </w:pPr>
            <w:r w:rsidRPr="00043AE1">
              <w:rPr>
                <w:color w:val="FFC000"/>
                <w:sz w:val="16"/>
                <w:szCs w:val="16"/>
              </w:rPr>
              <w:t xml:space="preserve">• Reacts in interaction with others by smiling, looking and </w:t>
            </w:r>
          </w:p>
          <w:p w:rsidR="008E2BC6" w:rsidRPr="00043AE1" w:rsidRDefault="008E2BC6" w:rsidP="008E2BC6">
            <w:pPr>
              <w:rPr>
                <w:color w:val="FFC000"/>
                <w:sz w:val="16"/>
                <w:szCs w:val="16"/>
              </w:rPr>
            </w:pPr>
            <w:proofErr w:type="gramStart"/>
            <w:r w:rsidRPr="00043AE1">
              <w:rPr>
                <w:color w:val="FFC000"/>
                <w:sz w:val="16"/>
                <w:szCs w:val="16"/>
              </w:rPr>
              <w:t>moving</w:t>
            </w:r>
            <w:proofErr w:type="gramEnd"/>
            <w:r w:rsidRPr="00043AE1">
              <w:rPr>
                <w:color w:val="FFC000"/>
                <w:sz w:val="16"/>
                <w:szCs w:val="16"/>
              </w:rPr>
              <w:t xml:space="preserve">. </w:t>
            </w:r>
          </w:p>
          <w:p w:rsidR="008E2BC6" w:rsidRPr="00043AE1" w:rsidRDefault="008E2BC6" w:rsidP="008E2BC6">
            <w:pPr>
              <w:rPr>
                <w:color w:val="FFC000"/>
                <w:sz w:val="16"/>
                <w:szCs w:val="16"/>
              </w:rPr>
            </w:pPr>
            <w:r w:rsidRPr="00043AE1">
              <w:rPr>
                <w:color w:val="FFC000"/>
                <w:sz w:val="16"/>
                <w:szCs w:val="16"/>
              </w:rPr>
              <w:t xml:space="preserve">• Quietens or alerts to the sound of speech. </w:t>
            </w:r>
          </w:p>
          <w:p w:rsidR="008E2BC6" w:rsidRPr="00043AE1" w:rsidRDefault="008E2BC6" w:rsidP="008E2BC6">
            <w:pPr>
              <w:rPr>
                <w:color w:val="FFC000"/>
                <w:sz w:val="16"/>
                <w:szCs w:val="16"/>
              </w:rPr>
            </w:pPr>
            <w:r w:rsidRPr="00043AE1">
              <w:rPr>
                <w:color w:val="FFC000"/>
                <w:sz w:val="16"/>
                <w:szCs w:val="16"/>
              </w:rPr>
              <w:t xml:space="preserve">• Looks intently at a person talking, but stops responding if </w:t>
            </w:r>
          </w:p>
          <w:p w:rsidR="008E2BC6" w:rsidRPr="00043AE1" w:rsidRDefault="008E2BC6" w:rsidP="008E2BC6">
            <w:pPr>
              <w:rPr>
                <w:color w:val="FFC000"/>
                <w:sz w:val="16"/>
                <w:szCs w:val="16"/>
              </w:rPr>
            </w:pPr>
            <w:proofErr w:type="gramStart"/>
            <w:r w:rsidRPr="00043AE1">
              <w:rPr>
                <w:color w:val="FFC000"/>
                <w:sz w:val="16"/>
                <w:szCs w:val="16"/>
              </w:rPr>
              <w:t>speaker</w:t>
            </w:r>
            <w:proofErr w:type="gramEnd"/>
            <w:r w:rsidRPr="00043AE1">
              <w:rPr>
                <w:color w:val="FFC000"/>
                <w:sz w:val="16"/>
                <w:szCs w:val="16"/>
              </w:rPr>
              <w:t xml:space="preserve"> turns away. </w:t>
            </w:r>
          </w:p>
          <w:p w:rsidR="008E2BC6" w:rsidRPr="00043AE1" w:rsidRDefault="008E2BC6" w:rsidP="008E2BC6">
            <w:pPr>
              <w:rPr>
                <w:color w:val="FFC000"/>
                <w:sz w:val="16"/>
                <w:szCs w:val="16"/>
              </w:rPr>
            </w:pPr>
            <w:r w:rsidRPr="00043AE1">
              <w:rPr>
                <w:color w:val="FFC000"/>
                <w:sz w:val="16"/>
                <w:szCs w:val="16"/>
              </w:rPr>
              <w:t xml:space="preserve">• Listens to familiar sounds, words, or finger plays. </w:t>
            </w:r>
          </w:p>
          <w:p w:rsidR="008E2BC6" w:rsidRPr="00043AE1" w:rsidRDefault="008E2BC6" w:rsidP="008E2BC6">
            <w:pPr>
              <w:rPr>
                <w:color w:val="FFC000"/>
                <w:sz w:val="16"/>
                <w:szCs w:val="16"/>
              </w:rPr>
            </w:pPr>
            <w:r w:rsidRPr="00043AE1">
              <w:rPr>
                <w:color w:val="FFC000"/>
                <w:sz w:val="16"/>
                <w:szCs w:val="16"/>
              </w:rPr>
              <w:t xml:space="preserve">• Fleeting Attention – not under child’s control, new stimuli takes </w:t>
            </w:r>
          </w:p>
          <w:p w:rsidR="007F7265" w:rsidRPr="00043AE1" w:rsidRDefault="008E2BC6">
            <w:pPr>
              <w:rPr>
                <w:color w:val="FFC000"/>
                <w:sz w:val="16"/>
                <w:szCs w:val="16"/>
              </w:rPr>
            </w:pPr>
            <w:proofErr w:type="gramStart"/>
            <w:r w:rsidRPr="00043AE1">
              <w:rPr>
                <w:color w:val="FFC000"/>
                <w:sz w:val="16"/>
                <w:szCs w:val="16"/>
              </w:rPr>
              <w:t>whole</w:t>
            </w:r>
            <w:proofErr w:type="gramEnd"/>
            <w:r w:rsidRPr="00043AE1">
              <w:rPr>
                <w:color w:val="FFC000"/>
                <w:sz w:val="16"/>
                <w:szCs w:val="16"/>
              </w:rPr>
              <w:t xml:space="preserve"> attention. </w:t>
            </w:r>
          </w:p>
        </w:tc>
        <w:tc>
          <w:tcPr>
            <w:tcW w:w="818" w:type="dxa"/>
          </w:tcPr>
          <w:p w:rsidR="007F7265" w:rsidRDefault="007F7265"/>
        </w:tc>
        <w:tc>
          <w:tcPr>
            <w:tcW w:w="4852" w:type="dxa"/>
          </w:tcPr>
          <w:p w:rsidR="007F7265" w:rsidRDefault="007F7265"/>
        </w:tc>
      </w:tr>
      <w:tr w:rsidR="007F7265" w:rsidTr="007F7265">
        <w:tc>
          <w:tcPr>
            <w:tcW w:w="2235" w:type="dxa"/>
          </w:tcPr>
          <w:p w:rsidR="007F7265" w:rsidRPr="00043AE1" w:rsidRDefault="008E2BC6">
            <w:pPr>
              <w:rPr>
                <w:color w:val="FFC000"/>
                <w:sz w:val="16"/>
                <w:szCs w:val="16"/>
              </w:rPr>
            </w:pPr>
            <w:r w:rsidRPr="00043AE1">
              <w:rPr>
                <w:color w:val="FFC000"/>
                <w:sz w:val="16"/>
                <w:szCs w:val="16"/>
              </w:rPr>
              <w:lastRenderedPageBreak/>
              <w:t>Understanding</w:t>
            </w:r>
          </w:p>
        </w:tc>
        <w:tc>
          <w:tcPr>
            <w:tcW w:w="708" w:type="dxa"/>
          </w:tcPr>
          <w:p w:rsidR="007F7265" w:rsidRPr="00043AE1" w:rsidRDefault="008E2BC6">
            <w:pPr>
              <w:rPr>
                <w:color w:val="FFC000"/>
                <w:sz w:val="16"/>
                <w:szCs w:val="16"/>
              </w:rPr>
            </w:pPr>
            <w:r w:rsidRPr="00043AE1">
              <w:rPr>
                <w:color w:val="FFC000"/>
                <w:sz w:val="16"/>
                <w:szCs w:val="16"/>
              </w:rPr>
              <w:t>1</w:t>
            </w:r>
          </w:p>
          <w:p w:rsidR="008E2BC6" w:rsidRPr="00043AE1" w:rsidRDefault="008E2BC6">
            <w:pPr>
              <w:rPr>
                <w:color w:val="FFC000"/>
                <w:sz w:val="16"/>
                <w:szCs w:val="16"/>
              </w:rPr>
            </w:pPr>
            <w:r w:rsidRPr="00043AE1">
              <w:rPr>
                <w:color w:val="FFC000"/>
                <w:sz w:val="16"/>
                <w:szCs w:val="16"/>
              </w:rPr>
              <w:t>2</w:t>
            </w:r>
          </w:p>
        </w:tc>
        <w:tc>
          <w:tcPr>
            <w:tcW w:w="5561" w:type="dxa"/>
          </w:tcPr>
          <w:p w:rsidR="008E2BC6" w:rsidRPr="00043AE1" w:rsidRDefault="008E2BC6" w:rsidP="008E2BC6">
            <w:pPr>
              <w:rPr>
                <w:color w:val="FFC000"/>
                <w:sz w:val="16"/>
                <w:szCs w:val="16"/>
              </w:rPr>
            </w:pPr>
            <w:r w:rsidRPr="00043AE1">
              <w:rPr>
                <w:color w:val="FFC000"/>
                <w:sz w:val="16"/>
                <w:szCs w:val="16"/>
              </w:rPr>
              <w:t xml:space="preserve">• Stops and looks when hears own name. </w:t>
            </w:r>
          </w:p>
          <w:p w:rsidR="008E2BC6" w:rsidRPr="00043AE1" w:rsidRDefault="008E2BC6" w:rsidP="008E2BC6">
            <w:pPr>
              <w:rPr>
                <w:color w:val="FFC000"/>
                <w:sz w:val="16"/>
                <w:szCs w:val="16"/>
              </w:rPr>
            </w:pPr>
            <w:r w:rsidRPr="00043AE1">
              <w:rPr>
                <w:color w:val="FFC000"/>
                <w:sz w:val="16"/>
                <w:szCs w:val="16"/>
              </w:rPr>
              <w:t xml:space="preserve">• Starts to understand contextual clues, e.g. familiar gestures, </w:t>
            </w:r>
          </w:p>
          <w:p w:rsidR="008E2BC6" w:rsidRPr="00043AE1" w:rsidRDefault="008E2BC6" w:rsidP="008E2BC6">
            <w:pPr>
              <w:rPr>
                <w:color w:val="FFC000"/>
                <w:sz w:val="16"/>
                <w:szCs w:val="16"/>
              </w:rPr>
            </w:pPr>
            <w:proofErr w:type="gramStart"/>
            <w:r w:rsidRPr="00043AE1">
              <w:rPr>
                <w:color w:val="FFC000"/>
                <w:sz w:val="16"/>
                <w:szCs w:val="16"/>
              </w:rPr>
              <w:t>words</w:t>
            </w:r>
            <w:proofErr w:type="gramEnd"/>
            <w:r w:rsidRPr="00043AE1">
              <w:rPr>
                <w:color w:val="FFC000"/>
                <w:sz w:val="16"/>
                <w:szCs w:val="16"/>
              </w:rPr>
              <w:t xml:space="preserve"> and sounds. </w:t>
            </w:r>
          </w:p>
          <w:p w:rsidR="007F7265" w:rsidRPr="00043AE1" w:rsidRDefault="007F7265">
            <w:pPr>
              <w:rPr>
                <w:color w:val="FFC000"/>
                <w:sz w:val="16"/>
                <w:szCs w:val="16"/>
              </w:rPr>
            </w:pPr>
          </w:p>
        </w:tc>
        <w:tc>
          <w:tcPr>
            <w:tcW w:w="818" w:type="dxa"/>
          </w:tcPr>
          <w:p w:rsidR="007F7265" w:rsidRDefault="007F7265"/>
        </w:tc>
        <w:tc>
          <w:tcPr>
            <w:tcW w:w="4852" w:type="dxa"/>
          </w:tcPr>
          <w:p w:rsidR="007F7265" w:rsidRDefault="007F7265"/>
        </w:tc>
      </w:tr>
      <w:tr w:rsidR="007F7265" w:rsidTr="007F7265">
        <w:tc>
          <w:tcPr>
            <w:tcW w:w="2235" w:type="dxa"/>
          </w:tcPr>
          <w:p w:rsidR="007F7265" w:rsidRPr="00043AE1" w:rsidRDefault="008E2BC6">
            <w:pPr>
              <w:rPr>
                <w:color w:val="FFC000"/>
                <w:sz w:val="16"/>
                <w:szCs w:val="16"/>
              </w:rPr>
            </w:pPr>
            <w:r w:rsidRPr="00043AE1">
              <w:rPr>
                <w:color w:val="FFC000"/>
                <w:sz w:val="16"/>
                <w:szCs w:val="16"/>
              </w:rPr>
              <w:t>Speaking</w:t>
            </w:r>
          </w:p>
        </w:tc>
        <w:tc>
          <w:tcPr>
            <w:tcW w:w="708" w:type="dxa"/>
          </w:tcPr>
          <w:p w:rsidR="007F7265" w:rsidRPr="00043AE1" w:rsidRDefault="00AA231A">
            <w:pPr>
              <w:rPr>
                <w:color w:val="FFC000"/>
                <w:sz w:val="16"/>
                <w:szCs w:val="16"/>
              </w:rPr>
            </w:pPr>
            <w:r w:rsidRPr="00043AE1">
              <w:rPr>
                <w:color w:val="FFC000"/>
                <w:sz w:val="16"/>
                <w:szCs w:val="16"/>
              </w:rPr>
              <w:t>3</w:t>
            </w:r>
          </w:p>
          <w:p w:rsidR="008E2BC6" w:rsidRPr="00043AE1" w:rsidRDefault="008E2BC6">
            <w:pPr>
              <w:rPr>
                <w:color w:val="FFC000"/>
                <w:sz w:val="16"/>
                <w:szCs w:val="16"/>
              </w:rPr>
            </w:pPr>
          </w:p>
          <w:p w:rsidR="008E2BC6" w:rsidRPr="00043AE1" w:rsidRDefault="00AA231A">
            <w:pPr>
              <w:rPr>
                <w:color w:val="FFC000"/>
                <w:sz w:val="16"/>
                <w:szCs w:val="16"/>
              </w:rPr>
            </w:pPr>
            <w:r w:rsidRPr="00043AE1">
              <w:rPr>
                <w:color w:val="FFC000"/>
                <w:sz w:val="16"/>
                <w:szCs w:val="16"/>
              </w:rPr>
              <w:t>4</w:t>
            </w:r>
          </w:p>
          <w:p w:rsidR="008E2BC6" w:rsidRPr="00043AE1" w:rsidRDefault="008E2BC6">
            <w:pPr>
              <w:rPr>
                <w:color w:val="FFC000"/>
                <w:sz w:val="16"/>
                <w:szCs w:val="16"/>
              </w:rPr>
            </w:pPr>
          </w:p>
          <w:p w:rsidR="008E2BC6" w:rsidRPr="00043AE1" w:rsidRDefault="00AA231A">
            <w:pPr>
              <w:rPr>
                <w:color w:val="FFC000"/>
                <w:sz w:val="16"/>
                <w:szCs w:val="16"/>
              </w:rPr>
            </w:pPr>
            <w:r w:rsidRPr="00043AE1">
              <w:rPr>
                <w:color w:val="FFC000"/>
                <w:sz w:val="16"/>
                <w:szCs w:val="16"/>
              </w:rPr>
              <w:t>5</w:t>
            </w:r>
          </w:p>
          <w:p w:rsidR="008E2BC6" w:rsidRPr="00043AE1" w:rsidRDefault="00AA231A">
            <w:pPr>
              <w:rPr>
                <w:color w:val="FFC000"/>
                <w:sz w:val="16"/>
                <w:szCs w:val="16"/>
              </w:rPr>
            </w:pPr>
            <w:r w:rsidRPr="00043AE1">
              <w:rPr>
                <w:color w:val="FFC000"/>
                <w:sz w:val="16"/>
                <w:szCs w:val="16"/>
              </w:rPr>
              <w:t>6</w:t>
            </w:r>
          </w:p>
        </w:tc>
        <w:tc>
          <w:tcPr>
            <w:tcW w:w="5561" w:type="dxa"/>
          </w:tcPr>
          <w:p w:rsidR="008E2BC6" w:rsidRPr="00043AE1" w:rsidRDefault="008E2BC6" w:rsidP="008E2BC6">
            <w:pPr>
              <w:rPr>
                <w:color w:val="FFC000"/>
                <w:sz w:val="16"/>
                <w:szCs w:val="16"/>
              </w:rPr>
            </w:pPr>
            <w:r w:rsidRPr="00043AE1">
              <w:rPr>
                <w:color w:val="FFC000"/>
                <w:sz w:val="16"/>
                <w:szCs w:val="16"/>
              </w:rPr>
              <w:t xml:space="preserve">• Communicates needs and feelings in a variety of ways </w:t>
            </w:r>
          </w:p>
          <w:p w:rsidR="008E2BC6" w:rsidRPr="00043AE1" w:rsidRDefault="008E2BC6" w:rsidP="008E2BC6">
            <w:pPr>
              <w:rPr>
                <w:color w:val="FFC000"/>
                <w:sz w:val="16"/>
                <w:szCs w:val="16"/>
              </w:rPr>
            </w:pPr>
            <w:proofErr w:type="gramStart"/>
            <w:r w:rsidRPr="00043AE1">
              <w:rPr>
                <w:color w:val="FFC000"/>
                <w:sz w:val="16"/>
                <w:szCs w:val="16"/>
              </w:rPr>
              <w:t>including</w:t>
            </w:r>
            <w:proofErr w:type="gramEnd"/>
            <w:r w:rsidRPr="00043AE1">
              <w:rPr>
                <w:color w:val="FFC000"/>
                <w:sz w:val="16"/>
                <w:szCs w:val="16"/>
              </w:rPr>
              <w:t xml:space="preserve"> crying, gurgling, babbling and squealing. </w:t>
            </w:r>
          </w:p>
          <w:p w:rsidR="008E2BC6" w:rsidRPr="00043AE1" w:rsidRDefault="008E2BC6" w:rsidP="008E2BC6">
            <w:pPr>
              <w:rPr>
                <w:color w:val="FFC000"/>
                <w:sz w:val="16"/>
                <w:szCs w:val="16"/>
              </w:rPr>
            </w:pPr>
            <w:r w:rsidRPr="00043AE1">
              <w:rPr>
                <w:color w:val="FFC000"/>
                <w:sz w:val="16"/>
                <w:szCs w:val="16"/>
              </w:rPr>
              <w:t xml:space="preserve">• Makes own sounds in response when talked to by familiar </w:t>
            </w:r>
          </w:p>
          <w:p w:rsidR="008E2BC6" w:rsidRPr="00043AE1" w:rsidRDefault="008E2BC6" w:rsidP="008E2BC6">
            <w:pPr>
              <w:rPr>
                <w:color w:val="FFC000"/>
                <w:sz w:val="16"/>
                <w:szCs w:val="16"/>
              </w:rPr>
            </w:pPr>
            <w:proofErr w:type="gramStart"/>
            <w:r w:rsidRPr="00043AE1">
              <w:rPr>
                <w:color w:val="FFC000"/>
                <w:sz w:val="16"/>
                <w:szCs w:val="16"/>
              </w:rPr>
              <w:t>adults</w:t>
            </w:r>
            <w:proofErr w:type="gramEnd"/>
            <w:r w:rsidRPr="00043AE1">
              <w:rPr>
                <w:color w:val="FFC000"/>
                <w:sz w:val="16"/>
                <w:szCs w:val="16"/>
              </w:rPr>
              <w:t xml:space="preserve">. </w:t>
            </w:r>
          </w:p>
          <w:p w:rsidR="008E2BC6" w:rsidRPr="00043AE1" w:rsidRDefault="008E2BC6" w:rsidP="008E2BC6">
            <w:pPr>
              <w:rPr>
                <w:color w:val="FFC000"/>
                <w:sz w:val="16"/>
                <w:szCs w:val="16"/>
              </w:rPr>
            </w:pPr>
            <w:r w:rsidRPr="00043AE1">
              <w:rPr>
                <w:color w:val="FFC000"/>
                <w:sz w:val="16"/>
                <w:szCs w:val="16"/>
              </w:rPr>
              <w:t xml:space="preserve">• Lifts arms in anticipation of being picked up. </w:t>
            </w:r>
          </w:p>
          <w:p w:rsidR="008E2BC6" w:rsidRPr="00043AE1" w:rsidRDefault="008E2BC6" w:rsidP="008E2BC6">
            <w:pPr>
              <w:rPr>
                <w:color w:val="FFC000"/>
                <w:sz w:val="16"/>
                <w:szCs w:val="16"/>
              </w:rPr>
            </w:pPr>
            <w:r w:rsidRPr="00043AE1">
              <w:rPr>
                <w:color w:val="FFC000"/>
                <w:sz w:val="16"/>
                <w:szCs w:val="16"/>
              </w:rPr>
              <w:t xml:space="preserve">• Practises and gradually develops speech sounds (babbling) </w:t>
            </w:r>
          </w:p>
          <w:p w:rsidR="008E2BC6" w:rsidRPr="00043AE1" w:rsidRDefault="008E2BC6" w:rsidP="008E2BC6">
            <w:pPr>
              <w:rPr>
                <w:color w:val="FFC000"/>
                <w:sz w:val="16"/>
                <w:szCs w:val="16"/>
              </w:rPr>
            </w:pPr>
            <w:r w:rsidRPr="00043AE1">
              <w:rPr>
                <w:color w:val="FFC000"/>
                <w:sz w:val="16"/>
                <w:szCs w:val="16"/>
              </w:rPr>
              <w:t xml:space="preserve">to communicate with adults; says sounds like ‘baba, </w:t>
            </w:r>
            <w:proofErr w:type="spellStart"/>
            <w:r w:rsidRPr="00043AE1">
              <w:rPr>
                <w:color w:val="FFC000"/>
                <w:sz w:val="16"/>
                <w:szCs w:val="16"/>
              </w:rPr>
              <w:t>nono</w:t>
            </w:r>
            <w:proofErr w:type="spellEnd"/>
            <w:r w:rsidRPr="00043AE1">
              <w:rPr>
                <w:color w:val="FFC000"/>
                <w:sz w:val="16"/>
                <w:szCs w:val="16"/>
              </w:rPr>
              <w:t xml:space="preserve">, </w:t>
            </w:r>
          </w:p>
          <w:p w:rsidR="008E2BC6" w:rsidRPr="00043AE1" w:rsidRDefault="008E2BC6" w:rsidP="008E2BC6">
            <w:pPr>
              <w:rPr>
                <w:color w:val="FFC000"/>
                <w:sz w:val="16"/>
                <w:szCs w:val="16"/>
              </w:rPr>
            </w:pPr>
            <w:proofErr w:type="spellStart"/>
            <w:proofErr w:type="gramStart"/>
            <w:r w:rsidRPr="00043AE1">
              <w:rPr>
                <w:color w:val="FFC000"/>
                <w:sz w:val="16"/>
                <w:szCs w:val="16"/>
              </w:rPr>
              <w:t>gogo</w:t>
            </w:r>
            <w:proofErr w:type="spellEnd"/>
            <w:proofErr w:type="gramEnd"/>
            <w:r w:rsidRPr="00043AE1">
              <w:rPr>
                <w:color w:val="FFC000"/>
                <w:sz w:val="16"/>
                <w:szCs w:val="16"/>
              </w:rPr>
              <w:t xml:space="preserve">’. </w:t>
            </w:r>
          </w:p>
          <w:p w:rsidR="007F7265" w:rsidRPr="00043AE1" w:rsidRDefault="007F7265">
            <w:pPr>
              <w:rPr>
                <w:color w:val="FFC000"/>
              </w:rPr>
            </w:pPr>
          </w:p>
        </w:tc>
        <w:tc>
          <w:tcPr>
            <w:tcW w:w="818" w:type="dxa"/>
          </w:tcPr>
          <w:p w:rsidR="007F7265" w:rsidRDefault="007F7265"/>
        </w:tc>
        <w:tc>
          <w:tcPr>
            <w:tcW w:w="4852" w:type="dxa"/>
          </w:tcPr>
          <w:p w:rsidR="007F7265" w:rsidRDefault="007F7265"/>
        </w:tc>
      </w:tr>
      <w:tr w:rsidR="00AA231A" w:rsidTr="000320C7">
        <w:tc>
          <w:tcPr>
            <w:tcW w:w="8504" w:type="dxa"/>
            <w:gridSpan w:val="3"/>
          </w:tcPr>
          <w:p w:rsidR="00AA231A" w:rsidRPr="00043AE1" w:rsidRDefault="00AA231A" w:rsidP="008E2BC6">
            <w:pPr>
              <w:rPr>
                <w:b/>
                <w:color w:val="0070C0"/>
                <w:sz w:val="16"/>
                <w:szCs w:val="16"/>
              </w:rPr>
            </w:pPr>
            <w:r w:rsidRPr="00043AE1">
              <w:rPr>
                <w:b/>
                <w:color w:val="0070C0"/>
                <w:sz w:val="16"/>
                <w:szCs w:val="16"/>
              </w:rPr>
              <w:t>Physical Development</w:t>
            </w:r>
          </w:p>
        </w:tc>
        <w:tc>
          <w:tcPr>
            <w:tcW w:w="818" w:type="dxa"/>
          </w:tcPr>
          <w:p w:rsidR="00AA231A" w:rsidRPr="00EA68BC" w:rsidRDefault="00EA68BC">
            <w:pPr>
              <w:rPr>
                <w:b/>
                <w:sz w:val="16"/>
                <w:szCs w:val="16"/>
              </w:rPr>
            </w:pPr>
            <w:r w:rsidRPr="00EA68BC">
              <w:rPr>
                <w:b/>
                <w:sz w:val="16"/>
                <w:szCs w:val="16"/>
              </w:rPr>
              <w:t>Date</w:t>
            </w:r>
          </w:p>
        </w:tc>
        <w:tc>
          <w:tcPr>
            <w:tcW w:w="4852" w:type="dxa"/>
          </w:tcPr>
          <w:p w:rsidR="00AA231A" w:rsidRPr="00EA68BC" w:rsidRDefault="00EA68BC">
            <w:pPr>
              <w:rPr>
                <w:b/>
                <w:sz w:val="16"/>
                <w:szCs w:val="16"/>
              </w:rPr>
            </w:pPr>
            <w:r w:rsidRPr="00EA68BC">
              <w:rPr>
                <w:b/>
                <w:sz w:val="16"/>
                <w:szCs w:val="16"/>
              </w:rPr>
              <w:t>Evidence</w:t>
            </w:r>
          </w:p>
        </w:tc>
      </w:tr>
      <w:tr w:rsidR="00AA231A" w:rsidTr="007F7265">
        <w:tc>
          <w:tcPr>
            <w:tcW w:w="2235" w:type="dxa"/>
          </w:tcPr>
          <w:p w:rsidR="00AA231A" w:rsidRPr="00043AE1" w:rsidRDefault="00AA231A">
            <w:pPr>
              <w:rPr>
                <w:color w:val="0070C0"/>
                <w:sz w:val="16"/>
                <w:szCs w:val="16"/>
              </w:rPr>
            </w:pPr>
            <w:r w:rsidRPr="00043AE1">
              <w:rPr>
                <w:color w:val="0070C0"/>
                <w:sz w:val="16"/>
                <w:szCs w:val="16"/>
              </w:rPr>
              <w:t>Moving and Handling</w:t>
            </w:r>
          </w:p>
        </w:tc>
        <w:tc>
          <w:tcPr>
            <w:tcW w:w="708" w:type="dxa"/>
          </w:tcPr>
          <w:p w:rsidR="00AA231A" w:rsidRPr="00043AE1" w:rsidRDefault="00AA231A">
            <w:pPr>
              <w:rPr>
                <w:color w:val="0070C0"/>
                <w:sz w:val="16"/>
                <w:szCs w:val="16"/>
              </w:rPr>
            </w:pPr>
            <w:r w:rsidRPr="00043AE1">
              <w:rPr>
                <w:color w:val="0070C0"/>
                <w:sz w:val="16"/>
                <w:szCs w:val="16"/>
              </w:rPr>
              <w:t>1</w:t>
            </w:r>
          </w:p>
          <w:p w:rsidR="00AA231A" w:rsidRPr="00043AE1" w:rsidRDefault="00AA231A">
            <w:pPr>
              <w:rPr>
                <w:color w:val="0070C0"/>
                <w:sz w:val="16"/>
                <w:szCs w:val="16"/>
              </w:rPr>
            </w:pPr>
            <w:r w:rsidRPr="00043AE1">
              <w:rPr>
                <w:color w:val="0070C0"/>
                <w:sz w:val="16"/>
                <w:szCs w:val="16"/>
              </w:rPr>
              <w:t>2</w:t>
            </w:r>
          </w:p>
          <w:p w:rsidR="00AA231A" w:rsidRPr="00043AE1" w:rsidRDefault="00AA231A">
            <w:pPr>
              <w:rPr>
                <w:color w:val="0070C0"/>
                <w:sz w:val="16"/>
                <w:szCs w:val="16"/>
              </w:rPr>
            </w:pPr>
            <w:r w:rsidRPr="00043AE1">
              <w:rPr>
                <w:color w:val="0070C0"/>
                <w:sz w:val="16"/>
                <w:szCs w:val="16"/>
              </w:rPr>
              <w:t>3</w:t>
            </w:r>
          </w:p>
          <w:p w:rsidR="00AA231A" w:rsidRPr="00043AE1" w:rsidRDefault="00AA231A">
            <w:pPr>
              <w:rPr>
                <w:color w:val="0070C0"/>
                <w:sz w:val="16"/>
                <w:szCs w:val="16"/>
              </w:rPr>
            </w:pPr>
          </w:p>
          <w:p w:rsidR="00AA231A" w:rsidRPr="00043AE1" w:rsidRDefault="00AA231A">
            <w:pPr>
              <w:rPr>
                <w:color w:val="0070C0"/>
                <w:sz w:val="16"/>
                <w:szCs w:val="16"/>
              </w:rPr>
            </w:pPr>
            <w:r w:rsidRPr="00043AE1">
              <w:rPr>
                <w:color w:val="0070C0"/>
                <w:sz w:val="16"/>
                <w:szCs w:val="16"/>
              </w:rPr>
              <w:t>4</w:t>
            </w:r>
          </w:p>
          <w:p w:rsidR="00AA231A" w:rsidRPr="00043AE1" w:rsidRDefault="00AA231A">
            <w:pPr>
              <w:rPr>
                <w:color w:val="0070C0"/>
                <w:sz w:val="16"/>
                <w:szCs w:val="16"/>
              </w:rPr>
            </w:pPr>
            <w:r w:rsidRPr="00043AE1">
              <w:rPr>
                <w:color w:val="0070C0"/>
                <w:sz w:val="16"/>
                <w:szCs w:val="16"/>
              </w:rPr>
              <w:t>5</w:t>
            </w:r>
          </w:p>
          <w:p w:rsidR="00AA231A" w:rsidRPr="00043AE1" w:rsidRDefault="00AA231A">
            <w:pPr>
              <w:rPr>
                <w:color w:val="0070C0"/>
                <w:sz w:val="16"/>
                <w:szCs w:val="16"/>
              </w:rPr>
            </w:pPr>
          </w:p>
          <w:p w:rsidR="00AA231A" w:rsidRPr="00043AE1" w:rsidRDefault="00AA231A">
            <w:pPr>
              <w:rPr>
                <w:color w:val="0070C0"/>
                <w:sz w:val="16"/>
                <w:szCs w:val="16"/>
              </w:rPr>
            </w:pPr>
            <w:r w:rsidRPr="00043AE1">
              <w:rPr>
                <w:color w:val="0070C0"/>
                <w:sz w:val="16"/>
                <w:szCs w:val="16"/>
              </w:rPr>
              <w:t>6</w:t>
            </w:r>
          </w:p>
          <w:p w:rsidR="00AA231A" w:rsidRPr="00043AE1" w:rsidRDefault="00AA231A">
            <w:pPr>
              <w:rPr>
                <w:color w:val="0070C0"/>
                <w:sz w:val="16"/>
                <w:szCs w:val="16"/>
              </w:rPr>
            </w:pPr>
          </w:p>
          <w:p w:rsidR="00AA231A" w:rsidRPr="00043AE1" w:rsidRDefault="00AA231A">
            <w:pPr>
              <w:rPr>
                <w:color w:val="0070C0"/>
                <w:sz w:val="16"/>
                <w:szCs w:val="16"/>
              </w:rPr>
            </w:pPr>
            <w:r w:rsidRPr="00043AE1">
              <w:rPr>
                <w:color w:val="0070C0"/>
                <w:sz w:val="16"/>
                <w:szCs w:val="16"/>
              </w:rPr>
              <w:t>7</w:t>
            </w:r>
          </w:p>
          <w:p w:rsidR="00AA231A" w:rsidRPr="00043AE1" w:rsidRDefault="00AA231A">
            <w:pPr>
              <w:rPr>
                <w:color w:val="0070C0"/>
                <w:sz w:val="16"/>
                <w:szCs w:val="16"/>
              </w:rPr>
            </w:pPr>
            <w:r w:rsidRPr="00043AE1">
              <w:rPr>
                <w:color w:val="0070C0"/>
                <w:sz w:val="16"/>
                <w:szCs w:val="16"/>
              </w:rPr>
              <w:t>8</w:t>
            </w:r>
          </w:p>
        </w:tc>
        <w:tc>
          <w:tcPr>
            <w:tcW w:w="5561" w:type="dxa"/>
          </w:tcPr>
          <w:p w:rsidR="00AA231A" w:rsidRPr="00043AE1" w:rsidRDefault="00AA231A" w:rsidP="00AA231A">
            <w:pPr>
              <w:rPr>
                <w:color w:val="0070C0"/>
                <w:sz w:val="16"/>
                <w:szCs w:val="16"/>
              </w:rPr>
            </w:pPr>
            <w:r w:rsidRPr="00043AE1">
              <w:rPr>
                <w:color w:val="0070C0"/>
                <w:sz w:val="16"/>
                <w:szCs w:val="16"/>
              </w:rPr>
              <w:t xml:space="preserve">• Turns head in response to sounds and sights. </w:t>
            </w:r>
          </w:p>
          <w:p w:rsidR="00AA231A" w:rsidRPr="00043AE1" w:rsidRDefault="00AA231A" w:rsidP="00AA231A">
            <w:pPr>
              <w:rPr>
                <w:color w:val="0070C0"/>
                <w:sz w:val="16"/>
                <w:szCs w:val="16"/>
              </w:rPr>
            </w:pPr>
            <w:r w:rsidRPr="00043AE1">
              <w:rPr>
                <w:color w:val="0070C0"/>
                <w:sz w:val="16"/>
                <w:szCs w:val="16"/>
              </w:rPr>
              <w:t xml:space="preserve">• Gradually develops ability to hold up own head. </w:t>
            </w:r>
          </w:p>
          <w:p w:rsidR="00AA231A" w:rsidRPr="00043AE1" w:rsidRDefault="00AA231A" w:rsidP="00AA231A">
            <w:pPr>
              <w:rPr>
                <w:color w:val="0070C0"/>
                <w:sz w:val="16"/>
                <w:szCs w:val="16"/>
              </w:rPr>
            </w:pPr>
            <w:r w:rsidRPr="00043AE1">
              <w:rPr>
                <w:color w:val="0070C0"/>
                <w:sz w:val="16"/>
                <w:szCs w:val="16"/>
              </w:rPr>
              <w:t xml:space="preserve">• Makes movements with arms and legs which gradually </w:t>
            </w:r>
          </w:p>
          <w:p w:rsidR="00AA231A" w:rsidRPr="00043AE1" w:rsidRDefault="00AA231A" w:rsidP="00AA231A">
            <w:pPr>
              <w:rPr>
                <w:color w:val="0070C0"/>
                <w:sz w:val="16"/>
                <w:szCs w:val="16"/>
              </w:rPr>
            </w:pPr>
            <w:proofErr w:type="gramStart"/>
            <w:r w:rsidRPr="00043AE1">
              <w:rPr>
                <w:color w:val="0070C0"/>
                <w:sz w:val="16"/>
                <w:szCs w:val="16"/>
              </w:rPr>
              <w:t>become</w:t>
            </w:r>
            <w:proofErr w:type="gramEnd"/>
            <w:r w:rsidRPr="00043AE1">
              <w:rPr>
                <w:color w:val="0070C0"/>
                <w:sz w:val="16"/>
                <w:szCs w:val="16"/>
              </w:rPr>
              <w:t xml:space="preserve"> more controlled. </w:t>
            </w:r>
          </w:p>
          <w:p w:rsidR="00AA231A" w:rsidRPr="00043AE1" w:rsidRDefault="00AA231A" w:rsidP="00AA231A">
            <w:pPr>
              <w:rPr>
                <w:color w:val="0070C0"/>
                <w:sz w:val="16"/>
                <w:szCs w:val="16"/>
              </w:rPr>
            </w:pPr>
            <w:r w:rsidRPr="00043AE1">
              <w:rPr>
                <w:color w:val="0070C0"/>
                <w:sz w:val="16"/>
                <w:szCs w:val="16"/>
              </w:rPr>
              <w:t xml:space="preserve">• Rolls over from front to back, from back to front. </w:t>
            </w:r>
          </w:p>
          <w:p w:rsidR="00AA231A" w:rsidRPr="00043AE1" w:rsidRDefault="00AA231A" w:rsidP="00AA231A">
            <w:pPr>
              <w:rPr>
                <w:color w:val="0070C0"/>
                <w:sz w:val="16"/>
                <w:szCs w:val="16"/>
              </w:rPr>
            </w:pPr>
            <w:r w:rsidRPr="00043AE1">
              <w:rPr>
                <w:color w:val="0070C0"/>
                <w:sz w:val="16"/>
                <w:szCs w:val="16"/>
              </w:rPr>
              <w:t xml:space="preserve">• When lying on tummy becomes able to lift first head and then </w:t>
            </w:r>
          </w:p>
          <w:p w:rsidR="00AA231A" w:rsidRPr="00043AE1" w:rsidRDefault="00AA231A" w:rsidP="00AA231A">
            <w:pPr>
              <w:rPr>
                <w:color w:val="0070C0"/>
                <w:sz w:val="16"/>
                <w:szCs w:val="16"/>
              </w:rPr>
            </w:pPr>
            <w:proofErr w:type="gramStart"/>
            <w:r w:rsidRPr="00043AE1">
              <w:rPr>
                <w:color w:val="0070C0"/>
                <w:sz w:val="16"/>
                <w:szCs w:val="16"/>
              </w:rPr>
              <w:t>chest</w:t>
            </w:r>
            <w:proofErr w:type="gramEnd"/>
            <w:r w:rsidRPr="00043AE1">
              <w:rPr>
                <w:color w:val="0070C0"/>
                <w:sz w:val="16"/>
                <w:szCs w:val="16"/>
              </w:rPr>
              <w:t xml:space="preserve">, supporting self with forearms and then straight arms. </w:t>
            </w:r>
          </w:p>
          <w:p w:rsidR="00AA231A" w:rsidRPr="00043AE1" w:rsidRDefault="00AA231A" w:rsidP="00AA231A">
            <w:pPr>
              <w:rPr>
                <w:color w:val="0070C0"/>
                <w:sz w:val="16"/>
                <w:szCs w:val="16"/>
              </w:rPr>
            </w:pPr>
            <w:r w:rsidRPr="00043AE1">
              <w:rPr>
                <w:color w:val="0070C0"/>
                <w:sz w:val="16"/>
                <w:szCs w:val="16"/>
              </w:rPr>
              <w:t xml:space="preserve">• Watches and explores hands and feet, e.g. when lying on </w:t>
            </w:r>
          </w:p>
          <w:p w:rsidR="00AA231A" w:rsidRPr="00043AE1" w:rsidRDefault="00AA231A" w:rsidP="00AA231A">
            <w:pPr>
              <w:rPr>
                <w:color w:val="0070C0"/>
                <w:sz w:val="16"/>
                <w:szCs w:val="16"/>
              </w:rPr>
            </w:pPr>
            <w:proofErr w:type="gramStart"/>
            <w:r w:rsidRPr="00043AE1">
              <w:rPr>
                <w:color w:val="0070C0"/>
                <w:sz w:val="16"/>
                <w:szCs w:val="16"/>
              </w:rPr>
              <w:t>back</w:t>
            </w:r>
            <w:proofErr w:type="gramEnd"/>
            <w:r w:rsidRPr="00043AE1">
              <w:rPr>
                <w:color w:val="0070C0"/>
                <w:sz w:val="16"/>
                <w:szCs w:val="16"/>
              </w:rPr>
              <w:t xml:space="preserve"> lifts legs into vertical position and grasps feet. </w:t>
            </w:r>
          </w:p>
          <w:p w:rsidR="00AA231A" w:rsidRPr="00043AE1" w:rsidRDefault="00AA231A" w:rsidP="00AA231A">
            <w:pPr>
              <w:rPr>
                <w:color w:val="0070C0"/>
                <w:sz w:val="16"/>
                <w:szCs w:val="16"/>
              </w:rPr>
            </w:pPr>
            <w:r w:rsidRPr="00043AE1">
              <w:rPr>
                <w:color w:val="0070C0"/>
                <w:sz w:val="16"/>
                <w:szCs w:val="16"/>
              </w:rPr>
              <w:t xml:space="preserve">• Reaches out for, touches and begins to hold objects. </w:t>
            </w:r>
          </w:p>
          <w:p w:rsidR="00AA231A" w:rsidRPr="00043AE1" w:rsidRDefault="00AA231A" w:rsidP="00AA231A">
            <w:pPr>
              <w:rPr>
                <w:color w:val="0070C0"/>
                <w:sz w:val="16"/>
                <w:szCs w:val="16"/>
              </w:rPr>
            </w:pPr>
            <w:r w:rsidRPr="00043AE1">
              <w:rPr>
                <w:color w:val="0070C0"/>
                <w:sz w:val="16"/>
                <w:szCs w:val="16"/>
              </w:rPr>
              <w:t xml:space="preserve">• Explores objects with mouth, often picking up an object and </w:t>
            </w:r>
          </w:p>
          <w:p w:rsidR="00AA231A" w:rsidRPr="00043AE1" w:rsidRDefault="00AA231A" w:rsidP="00AA231A">
            <w:pPr>
              <w:rPr>
                <w:color w:val="0070C0"/>
                <w:sz w:val="16"/>
                <w:szCs w:val="16"/>
              </w:rPr>
            </w:pPr>
            <w:proofErr w:type="gramStart"/>
            <w:r w:rsidRPr="00043AE1">
              <w:rPr>
                <w:color w:val="0070C0"/>
                <w:sz w:val="16"/>
                <w:szCs w:val="16"/>
              </w:rPr>
              <w:t>holding</w:t>
            </w:r>
            <w:proofErr w:type="gramEnd"/>
            <w:r w:rsidRPr="00043AE1">
              <w:rPr>
                <w:color w:val="0070C0"/>
                <w:sz w:val="16"/>
                <w:szCs w:val="16"/>
              </w:rPr>
              <w:t xml:space="preserve"> it to the mouth. </w:t>
            </w:r>
          </w:p>
          <w:p w:rsidR="00AA231A" w:rsidRPr="00043AE1" w:rsidRDefault="00AA231A" w:rsidP="008E2BC6">
            <w:pPr>
              <w:rPr>
                <w:color w:val="0070C0"/>
                <w:sz w:val="16"/>
                <w:szCs w:val="16"/>
              </w:rPr>
            </w:pPr>
          </w:p>
        </w:tc>
        <w:tc>
          <w:tcPr>
            <w:tcW w:w="818" w:type="dxa"/>
          </w:tcPr>
          <w:p w:rsidR="00AA231A" w:rsidRDefault="00AA231A"/>
        </w:tc>
        <w:tc>
          <w:tcPr>
            <w:tcW w:w="4852" w:type="dxa"/>
          </w:tcPr>
          <w:p w:rsidR="00AA231A" w:rsidRDefault="00AA231A"/>
        </w:tc>
      </w:tr>
      <w:tr w:rsidR="00AA231A" w:rsidTr="007F7265">
        <w:tc>
          <w:tcPr>
            <w:tcW w:w="2235" w:type="dxa"/>
          </w:tcPr>
          <w:p w:rsidR="00AA231A" w:rsidRPr="00043AE1" w:rsidRDefault="00AA231A">
            <w:pPr>
              <w:rPr>
                <w:color w:val="0070C0"/>
                <w:sz w:val="16"/>
                <w:szCs w:val="16"/>
              </w:rPr>
            </w:pPr>
            <w:r w:rsidRPr="00043AE1">
              <w:rPr>
                <w:color w:val="0070C0"/>
                <w:sz w:val="16"/>
                <w:szCs w:val="16"/>
              </w:rPr>
              <w:t>Health and self-care</w:t>
            </w:r>
          </w:p>
        </w:tc>
        <w:tc>
          <w:tcPr>
            <w:tcW w:w="708" w:type="dxa"/>
          </w:tcPr>
          <w:p w:rsidR="00AA231A" w:rsidRPr="00043AE1" w:rsidRDefault="00AA231A">
            <w:pPr>
              <w:rPr>
                <w:color w:val="0070C0"/>
                <w:sz w:val="16"/>
                <w:szCs w:val="16"/>
              </w:rPr>
            </w:pPr>
            <w:r w:rsidRPr="00043AE1">
              <w:rPr>
                <w:color w:val="0070C0"/>
                <w:sz w:val="16"/>
                <w:szCs w:val="16"/>
              </w:rPr>
              <w:t>9</w:t>
            </w:r>
          </w:p>
          <w:p w:rsidR="00AA231A" w:rsidRPr="00043AE1" w:rsidRDefault="00AA231A">
            <w:pPr>
              <w:rPr>
                <w:color w:val="0070C0"/>
                <w:sz w:val="16"/>
                <w:szCs w:val="16"/>
              </w:rPr>
            </w:pPr>
          </w:p>
          <w:p w:rsidR="00AA231A" w:rsidRPr="00043AE1" w:rsidRDefault="00AA231A">
            <w:pPr>
              <w:rPr>
                <w:color w:val="0070C0"/>
                <w:sz w:val="16"/>
                <w:szCs w:val="16"/>
              </w:rPr>
            </w:pPr>
            <w:r w:rsidRPr="00043AE1">
              <w:rPr>
                <w:color w:val="0070C0"/>
                <w:sz w:val="16"/>
                <w:szCs w:val="16"/>
              </w:rPr>
              <w:t>10</w:t>
            </w:r>
          </w:p>
          <w:p w:rsidR="00AA231A" w:rsidRPr="00043AE1" w:rsidRDefault="00AA231A">
            <w:pPr>
              <w:rPr>
                <w:color w:val="0070C0"/>
                <w:sz w:val="16"/>
                <w:szCs w:val="16"/>
              </w:rPr>
            </w:pPr>
            <w:r w:rsidRPr="00043AE1">
              <w:rPr>
                <w:color w:val="0070C0"/>
                <w:sz w:val="16"/>
                <w:szCs w:val="16"/>
              </w:rPr>
              <w:t>11</w:t>
            </w:r>
          </w:p>
        </w:tc>
        <w:tc>
          <w:tcPr>
            <w:tcW w:w="5561" w:type="dxa"/>
          </w:tcPr>
          <w:p w:rsidR="00AA231A" w:rsidRPr="00043AE1" w:rsidRDefault="00AA231A" w:rsidP="00AA231A">
            <w:pPr>
              <w:rPr>
                <w:color w:val="0070C0"/>
                <w:sz w:val="16"/>
                <w:szCs w:val="16"/>
              </w:rPr>
            </w:pPr>
            <w:r w:rsidRPr="00043AE1">
              <w:rPr>
                <w:color w:val="0070C0"/>
                <w:sz w:val="16"/>
                <w:szCs w:val="16"/>
              </w:rPr>
              <w:t xml:space="preserve">• Responds to and thrives on warm, sensitive physical contact </w:t>
            </w:r>
          </w:p>
          <w:p w:rsidR="00AA231A" w:rsidRPr="00043AE1" w:rsidRDefault="00AA231A" w:rsidP="00AA231A">
            <w:pPr>
              <w:rPr>
                <w:color w:val="0070C0"/>
                <w:sz w:val="16"/>
                <w:szCs w:val="16"/>
              </w:rPr>
            </w:pPr>
            <w:proofErr w:type="gramStart"/>
            <w:r w:rsidRPr="00043AE1">
              <w:rPr>
                <w:color w:val="0070C0"/>
                <w:sz w:val="16"/>
                <w:szCs w:val="16"/>
              </w:rPr>
              <w:t>and</w:t>
            </w:r>
            <w:proofErr w:type="gramEnd"/>
            <w:r w:rsidRPr="00043AE1">
              <w:rPr>
                <w:color w:val="0070C0"/>
                <w:sz w:val="16"/>
                <w:szCs w:val="16"/>
              </w:rPr>
              <w:t xml:space="preserve"> care. </w:t>
            </w:r>
          </w:p>
          <w:p w:rsidR="00AA231A" w:rsidRPr="00043AE1" w:rsidRDefault="00AA231A" w:rsidP="00AA231A">
            <w:pPr>
              <w:rPr>
                <w:color w:val="0070C0"/>
                <w:sz w:val="16"/>
                <w:szCs w:val="16"/>
              </w:rPr>
            </w:pPr>
            <w:r w:rsidRPr="00043AE1">
              <w:rPr>
                <w:color w:val="0070C0"/>
                <w:sz w:val="16"/>
                <w:szCs w:val="16"/>
              </w:rPr>
              <w:t xml:space="preserve">• Expresses discomfort, hunger or thirst. </w:t>
            </w:r>
          </w:p>
          <w:p w:rsidR="00AA231A" w:rsidRPr="00043AE1" w:rsidRDefault="00AA231A" w:rsidP="00AA231A">
            <w:pPr>
              <w:rPr>
                <w:color w:val="0070C0"/>
                <w:sz w:val="16"/>
                <w:szCs w:val="16"/>
              </w:rPr>
            </w:pPr>
            <w:r w:rsidRPr="00043AE1">
              <w:rPr>
                <w:color w:val="0070C0"/>
                <w:sz w:val="16"/>
                <w:szCs w:val="16"/>
              </w:rPr>
              <w:t xml:space="preserve">• Anticipates food routines with interest. </w:t>
            </w:r>
          </w:p>
          <w:p w:rsidR="00AA231A" w:rsidRPr="00043AE1" w:rsidRDefault="00AA231A" w:rsidP="00AA231A">
            <w:pPr>
              <w:rPr>
                <w:color w:val="0070C0"/>
                <w:sz w:val="16"/>
                <w:szCs w:val="16"/>
              </w:rPr>
            </w:pPr>
          </w:p>
        </w:tc>
        <w:tc>
          <w:tcPr>
            <w:tcW w:w="818" w:type="dxa"/>
          </w:tcPr>
          <w:p w:rsidR="00AA231A" w:rsidRDefault="00AA231A"/>
        </w:tc>
        <w:tc>
          <w:tcPr>
            <w:tcW w:w="4852" w:type="dxa"/>
          </w:tcPr>
          <w:p w:rsidR="00AA231A" w:rsidRDefault="00AA231A"/>
        </w:tc>
      </w:tr>
      <w:tr w:rsidR="00AA231A" w:rsidTr="00936FD3">
        <w:tc>
          <w:tcPr>
            <w:tcW w:w="8504" w:type="dxa"/>
            <w:gridSpan w:val="3"/>
          </w:tcPr>
          <w:p w:rsidR="00AA231A" w:rsidRPr="00043AE1" w:rsidRDefault="00AA231A" w:rsidP="00AA231A">
            <w:pPr>
              <w:rPr>
                <w:b/>
                <w:color w:val="FFC000"/>
                <w:sz w:val="16"/>
                <w:szCs w:val="16"/>
              </w:rPr>
            </w:pPr>
            <w:r w:rsidRPr="00043AE1">
              <w:rPr>
                <w:b/>
                <w:color w:val="FFC000"/>
                <w:sz w:val="16"/>
                <w:szCs w:val="16"/>
              </w:rPr>
              <w:t>Literacy</w:t>
            </w:r>
          </w:p>
        </w:tc>
        <w:tc>
          <w:tcPr>
            <w:tcW w:w="818" w:type="dxa"/>
          </w:tcPr>
          <w:p w:rsidR="00AA231A" w:rsidRPr="00EA68BC" w:rsidRDefault="00EA68BC">
            <w:pPr>
              <w:rPr>
                <w:b/>
                <w:sz w:val="16"/>
                <w:szCs w:val="16"/>
              </w:rPr>
            </w:pPr>
            <w:r>
              <w:rPr>
                <w:b/>
                <w:sz w:val="16"/>
                <w:szCs w:val="16"/>
              </w:rPr>
              <w:t>Date</w:t>
            </w:r>
          </w:p>
        </w:tc>
        <w:tc>
          <w:tcPr>
            <w:tcW w:w="4852" w:type="dxa"/>
          </w:tcPr>
          <w:p w:rsidR="00AA231A" w:rsidRPr="00EA68BC" w:rsidRDefault="00EA68BC">
            <w:pPr>
              <w:rPr>
                <w:b/>
                <w:sz w:val="16"/>
                <w:szCs w:val="16"/>
              </w:rPr>
            </w:pPr>
            <w:r>
              <w:rPr>
                <w:b/>
                <w:sz w:val="16"/>
                <w:szCs w:val="16"/>
              </w:rPr>
              <w:t>Evidence</w:t>
            </w:r>
          </w:p>
        </w:tc>
      </w:tr>
      <w:tr w:rsidR="00AA231A" w:rsidTr="007F7265">
        <w:tc>
          <w:tcPr>
            <w:tcW w:w="2235" w:type="dxa"/>
          </w:tcPr>
          <w:p w:rsidR="00AA231A" w:rsidRPr="00043AE1" w:rsidRDefault="00AA231A">
            <w:pPr>
              <w:rPr>
                <w:color w:val="FFC000"/>
                <w:sz w:val="16"/>
                <w:szCs w:val="16"/>
              </w:rPr>
            </w:pPr>
            <w:r w:rsidRPr="00043AE1">
              <w:rPr>
                <w:color w:val="FFC000"/>
                <w:sz w:val="16"/>
                <w:szCs w:val="16"/>
              </w:rPr>
              <w:t>Reading</w:t>
            </w:r>
          </w:p>
        </w:tc>
        <w:tc>
          <w:tcPr>
            <w:tcW w:w="708" w:type="dxa"/>
          </w:tcPr>
          <w:p w:rsidR="00AA231A" w:rsidRPr="00043AE1" w:rsidRDefault="00EA68BC">
            <w:pPr>
              <w:rPr>
                <w:color w:val="FFC000"/>
                <w:sz w:val="16"/>
                <w:szCs w:val="16"/>
              </w:rPr>
            </w:pPr>
            <w:r w:rsidRPr="00043AE1">
              <w:rPr>
                <w:color w:val="FFC000"/>
                <w:sz w:val="16"/>
                <w:szCs w:val="16"/>
              </w:rPr>
              <w:t>1</w:t>
            </w:r>
          </w:p>
        </w:tc>
        <w:tc>
          <w:tcPr>
            <w:tcW w:w="5561" w:type="dxa"/>
          </w:tcPr>
          <w:p w:rsidR="00EA68BC" w:rsidRPr="00043AE1" w:rsidRDefault="00EA68BC" w:rsidP="00EA68BC">
            <w:pPr>
              <w:rPr>
                <w:color w:val="FFC000"/>
                <w:sz w:val="16"/>
                <w:szCs w:val="16"/>
              </w:rPr>
            </w:pPr>
            <w:r w:rsidRPr="00043AE1">
              <w:rPr>
                <w:color w:val="FFC000"/>
                <w:sz w:val="16"/>
                <w:szCs w:val="16"/>
              </w:rPr>
              <w:t xml:space="preserve">• Enjoys looking at books and other printed material with </w:t>
            </w:r>
          </w:p>
          <w:p w:rsidR="00EA68BC" w:rsidRPr="00043AE1" w:rsidRDefault="00EA68BC" w:rsidP="00EA68BC">
            <w:pPr>
              <w:rPr>
                <w:color w:val="FFC000"/>
                <w:sz w:val="16"/>
                <w:szCs w:val="16"/>
              </w:rPr>
            </w:pPr>
            <w:proofErr w:type="gramStart"/>
            <w:r w:rsidRPr="00043AE1">
              <w:rPr>
                <w:color w:val="FFC000"/>
                <w:sz w:val="16"/>
                <w:szCs w:val="16"/>
              </w:rPr>
              <w:t>familiar</w:t>
            </w:r>
            <w:proofErr w:type="gramEnd"/>
            <w:r w:rsidRPr="00043AE1">
              <w:rPr>
                <w:color w:val="FFC000"/>
                <w:sz w:val="16"/>
                <w:szCs w:val="16"/>
              </w:rPr>
              <w:t xml:space="preserve"> people. </w:t>
            </w:r>
          </w:p>
          <w:p w:rsidR="00AA231A" w:rsidRPr="00043AE1" w:rsidRDefault="00AA231A" w:rsidP="00AA231A">
            <w:pPr>
              <w:rPr>
                <w:color w:val="FFC000"/>
                <w:sz w:val="16"/>
                <w:szCs w:val="16"/>
              </w:rPr>
            </w:pPr>
          </w:p>
        </w:tc>
        <w:tc>
          <w:tcPr>
            <w:tcW w:w="818" w:type="dxa"/>
          </w:tcPr>
          <w:p w:rsidR="00AA231A" w:rsidRDefault="00AA231A"/>
        </w:tc>
        <w:tc>
          <w:tcPr>
            <w:tcW w:w="4852" w:type="dxa"/>
          </w:tcPr>
          <w:p w:rsidR="00AA231A" w:rsidRDefault="00AA231A"/>
        </w:tc>
      </w:tr>
      <w:tr w:rsidR="00EA68BC" w:rsidTr="007F7265">
        <w:tc>
          <w:tcPr>
            <w:tcW w:w="2235" w:type="dxa"/>
          </w:tcPr>
          <w:p w:rsidR="00EA68BC" w:rsidRPr="00043AE1" w:rsidRDefault="00EA68BC">
            <w:pPr>
              <w:rPr>
                <w:color w:val="FFC000"/>
                <w:sz w:val="16"/>
                <w:szCs w:val="16"/>
              </w:rPr>
            </w:pPr>
            <w:r w:rsidRPr="00043AE1">
              <w:rPr>
                <w:color w:val="FFC000"/>
                <w:sz w:val="16"/>
                <w:szCs w:val="16"/>
              </w:rPr>
              <w:t>Writing</w:t>
            </w:r>
          </w:p>
        </w:tc>
        <w:tc>
          <w:tcPr>
            <w:tcW w:w="708" w:type="dxa"/>
          </w:tcPr>
          <w:p w:rsidR="00EA68BC" w:rsidRPr="00043AE1" w:rsidRDefault="00EA68BC">
            <w:pPr>
              <w:rPr>
                <w:color w:val="FFC000"/>
                <w:sz w:val="16"/>
                <w:szCs w:val="16"/>
              </w:rPr>
            </w:pPr>
          </w:p>
        </w:tc>
        <w:tc>
          <w:tcPr>
            <w:tcW w:w="5561" w:type="dxa"/>
          </w:tcPr>
          <w:p w:rsidR="00EA68BC" w:rsidRPr="00043AE1" w:rsidRDefault="00EA68BC" w:rsidP="00EA68BC">
            <w:pPr>
              <w:rPr>
                <w:color w:val="FFC000"/>
                <w:sz w:val="16"/>
                <w:szCs w:val="16"/>
              </w:rPr>
            </w:pPr>
            <w:r w:rsidRPr="00043AE1">
              <w:rPr>
                <w:color w:val="FFC000"/>
                <w:sz w:val="16"/>
                <w:szCs w:val="16"/>
              </w:rPr>
              <w:t xml:space="preserve">Children’s later writing is based on skills and understandings which they develop as babies and toddlers. Before they can write, they need to learn to use spoken language to communicate. Later they learn to write down the words they </w:t>
            </w:r>
          </w:p>
          <w:p w:rsidR="00EA68BC" w:rsidRPr="00043AE1" w:rsidRDefault="00EA68BC" w:rsidP="00EA68BC">
            <w:pPr>
              <w:rPr>
                <w:color w:val="FFC000"/>
                <w:sz w:val="16"/>
                <w:szCs w:val="16"/>
              </w:rPr>
            </w:pPr>
            <w:proofErr w:type="gramStart"/>
            <w:r w:rsidRPr="00043AE1">
              <w:rPr>
                <w:color w:val="FFC000"/>
                <w:sz w:val="16"/>
                <w:szCs w:val="16"/>
              </w:rPr>
              <w:t>can</w:t>
            </w:r>
            <w:proofErr w:type="gramEnd"/>
            <w:r w:rsidRPr="00043AE1">
              <w:rPr>
                <w:color w:val="FFC000"/>
                <w:sz w:val="16"/>
                <w:szCs w:val="16"/>
              </w:rPr>
              <w:t xml:space="preserve"> say. (See the roots of Writing in Communication and </w:t>
            </w:r>
          </w:p>
          <w:p w:rsidR="00EA68BC" w:rsidRPr="00043AE1" w:rsidRDefault="00EA68BC" w:rsidP="00EA68BC">
            <w:pPr>
              <w:rPr>
                <w:color w:val="FFC000"/>
                <w:sz w:val="16"/>
                <w:szCs w:val="16"/>
              </w:rPr>
            </w:pPr>
            <w:proofErr w:type="gramStart"/>
            <w:r w:rsidRPr="00043AE1">
              <w:rPr>
                <w:color w:val="FFC000"/>
                <w:sz w:val="16"/>
                <w:szCs w:val="16"/>
              </w:rPr>
              <w:t>language</w:t>
            </w:r>
            <w:proofErr w:type="gramEnd"/>
            <w:r w:rsidRPr="00043AE1">
              <w:rPr>
                <w:color w:val="FFC000"/>
                <w:sz w:val="16"/>
                <w:szCs w:val="16"/>
              </w:rPr>
              <w:t xml:space="preserve">). </w:t>
            </w:r>
          </w:p>
          <w:p w:rsidR="00EA68BC" w:rsidRPr="00043AE1" w:rsidRDefault="00EA68BC" w:rsidP="00EA68BC">
            <w:pPr>
              <w:rPr>
                <w:color w:val="FFC000"/>
                <w:sz w:val="16"/>
                <w:szCs w:val="16"/>
              </w:rPr>
            </w:pPr>
            <w:r w:rsidRPr="00043AE1">
              <w:rPr>
                <w:color w:val="FFC000"/>
                <w:sz w:val="16"/>
                <w:szCs w:val="16"/>
              </w:rPr>
              <w:t xml:space="preserve">Early mark-making is not the same as </w:t>
            </w:r>
            <w:proofErr w:type="spellStart"/>
            <w:r w:rsidRPr="00043AE1">
              <w:rPr>
                <w:color w:val="FFC000"/>
                <w:sz w:val="16"/>
                <w:szCs w:val="16"/>
              </w:rPr>
              <w:t>writing.It</w:t>
            </w:r>
            <w:proofErr w:type="spellEnd"/>
            <w:r w:rsidRPr="00043AE1">
              <w:rPr>
                <w:color w:val="FFC000"/>
                <w:sz w:val="16"/>
                <w:szCs w:val="16"/>
              </w:rPr>
              <w:t xml:space="preserve"> is a sensory and physical experience for babies and toddlers, which they do not yet connect to forming symbols which can communicate meaning.(See roots of mark-making and handwriting in Playing and exploring and Physical Development).</w:t>
            </w:r>
          </w:p>
        </w:tc>
        <w:tc>
          <w:tcPr>
            <w:tcW w:w="818" w:type="dxa"/>
          </w:tcPr>
          <w:p w:rsidR="00EA68BC" w:rsidRDefault="00EA68BC"/>
        </w:tc>
        <w:tc>
          <w:tcPr>
            <w:tcW w:w="4852" w:type="dxa"/>
          </w:tcPr>
          <w:p w:rsidR="00EA68BC" w:rsidRDefault="00EA68BC"/>
        </w:tc>
      </w:tr>
      <w:tr w:rsidR="00EA68BC" w:rsidTr="00BD0ECA">
        <w:tc>
          <w:tcPr>
            <w:tcW w:w="8504" w:type="dxa"/>
            <w:gridSpan w:val="3"/>
          </w:tcPr>
          <w:p w:rsidR="00EA68BC" w:rsidRPr="00043AE1" w:rsidRDefault="00EA68BC" w:rsidP="00EA68BC">
            <w:pPr>
              <w:rPr>
                <w:b/>
                <w:color w:val="FF6600"/>
                <w:sz w:val="16"/>
                <w:szCs w:val="16"/>
              </w:rPr>
            </w:pPr>
            <w:r w:rsidRPr="00043AE1">
              <w:rPr>
                <w:b/>
                <w:color w:val="FF6600"/>
                <w:sz w:val="16"/>
                <w:szCs w:val="16"/>
              </w:rPr>
              <w:lastRenderedPageBreak/>
              <w:t>Mathematics</w:t>
            </w:r>
          </w:p>
        </w:tc>
        <w:tc>
          <w:tcPr>
            <w:tcW w:w="818" w:type="dxa"/>
          </w:tcPr>
          <w:p w:rsidR="00EA68BC" w:rsidRPr="00EA68BC" w:rsidRDefault="00EA68BC">
            <w:pPr>
              <w:rPr>
                <w:b/>
                <w:sz w:val="16"/>
                <w:szCs w:val="16"/>
              </w:rPr>
            </w:pPr>
            <w:r>
              <w:rPr>
                <w:b/>
                <w:sz w:val="16"/>
                <w:szCs w:val="16"/>
              </w:rPr>
              <w:t>Date</w:t>
            </w:r>
          </w:p>
        </w:tc>
        <w:tc>
          <w:tcPr>
            <w:tcW w:w="4852" w:type="dxa"/>
          </w:tcPr>
          <w:p w:rsidR="00EA68BC" w:rsidRPr="00EA68BC" w:rsidRDefault="00EA68BC">
            <w:pPr>
              <w:rPr>
                <w:b/>
                <w:sz w:val="16"/>
                <w:szCs w:val="16"/>
              </w:rPr>
            </w:pPr>
            <w:r>
              <w:rPr>
                <w:b/>
                <w:sz w:val="16"/>
                <w:szCs w:val="16"/>
              </w:rPr>
              <w:t>Evidence</w:t>
            </w:r>
          </w:p>
        </w:tc>
      </w:tr>
      <w:tr w:rsidR="00EA68BC" w:rsidTr="007F7265">
        <w:tc>
          <w:tcPr>
            <w:tcW w:w="2235" w:type="dxa"/>
          </w:tcPr>
          <w:p w:rsidR="00EA68BC" w:rsidRPr="00043AE1" w:rsidRDefault="00EA68BC">
            <w:pPr>
              <w:rPr>
                <w:color w:val="FF6600"/>
                <w:sz w:val="16"/>
                <w:szCs w:val="16"/>
              </w:rPr>
            </w:pPr>
            <w:r w:rsidRPr="00043AE1">
              <w:rPr>
                <w:color w:val="FF6600"/>
                <w:sz w:val="16"/>
                <w:szCs w:val="16"/>
              </w:rPr>
              <w:t>Numbers</w:t>
            </w:r>
          </w:p>
        </w:tc>
        <w:tc>
          <w:tcPr>
            <w:tcW w:w="708" w:type="dxa"/>
          </w:tcPr>
          <w:p w:rsidR="00EA68BC" w:rsidRPr="00043AE1" w:rsidRDefault="00EA68BC">
            <w:pPr>
              <w:rPr>
                <w:color w:val="FF6600"/>
                <w:sz w:val="16"/>
                <w:szCs w:val="16"/>
              </w:rPr>
            </w:pPr>
            <w:r w:rsidRPr="00043AE1">
              <w:rPr>
                <w:color w:val="FF6600"/>
                <w:sz w:val="16"/>
                <w:szCs w:val="16"/>
              </w:rPr>
              <w:t>1</w:t>
            </w:r>
          </w:p>
        </w:tc>
        <w:tc>
          <w:tcPr>
            <w:tcW w:w="5561" w:type="dxa"/>
          </w:tcPr>
          <w:p w:rsidR="00EA68BC" w:rsidRPr="00043AE1" w:rsidRDefault="00EA68BC" w:rsidP="00EA68BC">
            <w:pPr>
              <w:rPr>
                <w:color w:val="FF6600"/>
                <w:sz w:val="16"/>
                <w:szCs w:val="16"/>
              </w:rPr>
            </w:pPr>
            <w:r w:rsidRPr="00043AE1">
              <w:rPr>
                <w:color w:val="FF6600"/>
                <w:sz w:val="16"/>
                <w:szCs w:val="16"/>
              </w:rPr>
              <w:t xml:space="preserve">• Notices changes in number of objects/images or sounds in </w:t>
            </w:r>
          </w:p>
          <w:p w:rsidR="00EA68BC" w:rsidRPr="00043AE1" w:rsidRDefault="00EA68BC" w:rsidP="00EA68BC">
            <w:pPr>
              <w:rPr>
                <w:color w:val="FF6600"/>
                <w:sz w:val="16"/>
                <w:szCs w:val="16"/>
              </w:rPr>
            </w:pPr>
            <w:proofErr w:type="gramStart"/>
            <w:r w:rsidRPr="00043AE1">
              <w:rPr>
                <w:color w:val="FF6600"/>
                <w:sz w:val="16"/>
                <w:szCs w:val="16"/>
              </w:rPr>
              <w:t>group</w:t>
            </w:r>
            <w:proofErr w:type="gramEnd"/>
            <w:r w:rsidRPr="00043AE1">
              <w:rPr>
                <w:color w:val="FF6600"/>
                <w:sz w:val="16"/>
                <w:szCs w:val="16"/>
              </w:rPr>
              <w:t xml:space="preserve"> of up to 3. </w:t>
            </w:r>
          </w:p>
          <w:p w:rsidR="00EA68BC" w:rsidRPr="00043AE1" w:rsidRDefault="00EA68BC" w:rsidP="00EA68BC">
            <w:pPr>
              <w:rPr>
                <w:color w:val="FF6600"/>
                <w:sz w:val="16"/>
                <w:szCs w:val="16"/>
              </w:rPr>
            </w:pPr>
          </w:p>
        </w:tc>
        <w:tc>
          <w:tcPr>
            <w:tcW w:w="818" w:type="dxa"/>
          </w:tcPr>
          <w:p w:rsidR="00EA68BC" w:rsidRDefault="00EA68BC"/>
        </w:tc>
        <w:tc>
          <w:tcPr>
            <w:tcW w:w="4852" w:type="dxa"/>
          </w:tcPr>
          <w:p w:rsidR="00EA68BC" w:rsidRDefault="00EA68BC"/>
        </w:tc>
      </w:tr>
      <w:tr w:rsidR="00EF5E84" w:rsidTr="007F7265">
        <w:tc>
          <w:tcPr>
            <w:tcW w:w="2235" w:type="dxa"/>
          </w:tcPr>
          <w:p w:rsidR="00EF5E84" w:rsidRPr="00043AE1" w:rsidRDefault="00EF5E84">
            <w:pPr>
              <w:rPr>
                <w:color w:val="FF6600"/>
                <w:sz w:val="16"/>
                <w:szCs w:val="16"/>
              </w:rPr>
            </w:pPr>
            <w:r w:rsidRPr="00043AE1">
              <w:rPr>
                <w:color w:val="FF6600"/>
                <w:sz w:val="16"/>
                <w:szCs w:val="16"/>
              </w:rPr>
              <w:t>Shape, space and measure</w:t>
            </w:r>
          </w:p>
        </w:tc>
        <w:tc>
          <w:tcPr>
            <w:tcW w:w="708" w:type="dxa"/>
          </w:tcPr>
          <w:p w:rsidR="00EF5E84" w:rsidRPr="00043AE1" w:rsidRDefault="00EF5E84">
            <w:pPr>
              <w:rPr>
                <w:color w:val="FF6600"/>
                <w:sz w:val="16"/>
                <w:szCs w:val="16"/>
              </w:rPr>
            </w:pPr>
          </w:p>
        </w:tc>
        <w:tc>
          <w:tcPr>
            <w:tcW w:w="5561" w:type="dxa"/>
          </w:tcPr>
          <w:p w:rsidR="00EF5E84" w:rsidRPr="00043AE1" w:rsidRDefault="00EF5E84" w:rsidP="00EF5E84">
            <w:pPr>
              <w:rPr>
                <w:color w:val="FF6600"/>
                <w:sz w:val="16"/>
                <w:szCs w:val="16"/>
              </w:rPr>
            </w:pPr>
            <w:r w:rsidRPr="00043AE1">
              <w:rPr>
                <w:color w:val="FF6600"/>
                <w:sz w:val="16"/>
                <w:szCs w:val="16"/>
              </w:rPr>
              <w:t xml:space="preserve">Babies’ early awareness of shape, space and measure grows </w:t>
            </w:r>
          </w:p>
          <w:p w:rsidR="00EF5E84" w:rsidRPr="00043AE1" w:rsidRDefault="00EF5E84" w:rsidP="00EF5E84">
            <w:pPr>
              <w:rPr>
                <w:color w:val="FF6600"/>
                <w:sz w:val="16"/>
                <w:szCs w:val="16"/>
              </w:rPr>
            </w:pPr>
            <w:r w:rsidRPr="00043AE1">
              <w:rPr>
                <w:color w:val="FF6600"/>
                <w:sz w:val="16"/>
                <w:szCs w:val="16"/>
              </w:rPr>
              <w:t xml:space="preserve">from their sensory awareness and opportunities to observe </w:t>
            </w:r>
          </w:p>
          <w:p w:rsidR="00EF5E84" w:rsidRPr="00043AE1" w:rsidRDefault="00EF5E84" w:rsidP="00EF5E84">
            <w:pPr>
              <w:rPr>
                <w:color w:val="FF6600"/>
                <w:sz w:val="16"/>
                <w:szCs w:val="16"/>
              </w:rPr>
            </w:pPr>
            <w:proofErr w:type="gramStart"/>
            <w:r w:rsidRPr="00043AE1">
              <w:rPr>
                <w:color w:val="FF6600"/>
                <w:sz w:val="16"/>
                <w:szCs w:val="16"/>
              </w:rPr>
              <w:t>objects</w:t>
            </w:r>
            <w:proofErr w:type="gramEnd"/>
            <w:r w:rsidRPr="00043AE1">
              <w:rPr>
                <w:color w:val="FF6600"/>
                <w:sz w:val="16"/>
                <w:szCs w:val="16"/>
              </w:rPr>
              <w:t xml:space="preserve"> and their movements, and to play and explore. </w:t>
            </w:r>
          </w:p>
          <w:p w:rsidR="00EF5E84" w:rsidRPr="00043AE1" w:rsidRDefault="00EF5E84" w:rsidP="00EF5E84">
            <w:pPr>
              <w:rPr>
                <w:color w:val="FF6600"/>
                <w:sz w:val="16"/>
                <w:szCs w:val="16"/>
              </w:rPr>
            </w:pPr>
            <w:r w:rsidRPr="00043AE1">
              <w:rPr>
                <w:color w:val="FF6600"/>
                <w:sz w:val="16"/>
                <w:szCs w:val="16"/>
              </w:rPr>
              <w:t xml:space="preserve">See Characteristics of Effective Learning - Playing and </w:t>
            </w:r>
          </w:p>
          <w:p w:rsidR="00EF5E84" w:rsidRPr="00043AE1" w:rsidRDefault="00EF5E84" w:rsidP="00EF5E84">
            <w:pPr>
              <w:rPr>
                <w:color w:val="FF6600"/>
                <w:sz w:val="16"/>
                <w:szCs w:val="16"/>
              </w:rPr>
            </w:pPr>
            <w:r w:rsidRPr="00043AE1">
              <w:rPr>
                <w:color w:val="FF6600"/>
                <w:sz w:val="16"/>
                <w:szCs w:val="16"/>
              </w:rPr>
              <w:t>Exploring, and Physical Development.</w:t>
            </w:r>
          </w:p>
        </w:tc>
        <w:tc>
          <w:tcPr>
            <w:tcW w:w="818" w:type="dxa"/>
          </w:tcPr>
          <w:p w:rsidR="00EF5E84" w:rsidRDefault="00EF5E84"/>
        </w:tc>
        <w:tc>
          <w:tcPr>
            <w:tcW w:w="4852" w:type="dxa"/>
          </w:tcPr>
          <w:p w:rsidR="00EF5E84" w:rsidRDefault="00EF5E84"/>
        </w:tc>
      </w:tr>
      <w:tr w:rsidR="00EF5E84" w:rsidTr="001A0EB2">
        <w:tc>
          <w:tcPr>
            <w:tcW w:w="8504" w:type="dxa"/>
            <w:gridSpan w:val="3"/>
          </w:tcPr>
          <w:p w:rsidR="00EF5E84" w:rsidRPr="00043AE1" w:rsidRDefault="00EF5E84" w:rsidP="00EF5E84">
            <w:pPr>
              <w:rPr>
                <w:b/>
                <w:color w:val="00B050"/>
                <w:sz w:val="16"/>
                <w:szCs w:val="16"/>
              </w:rPr>
            </w:pPr>
            <w:r w:rsidRPr="00043AE1">
              <w:rPr>
                <w:b/>
                <w:color w:val="00B050"/>
                <w:sz w:val="16"/>
                <w:szCs w:val="16"/>
              </w:rPr>
              <w:t>Understanding the World</w:t>
            </w:r>
          </w:p>
        </w:tc>
        <w:tc>
          <w:tcPr>
            <w:tcW w:w="818" w:type="dxa"/>
          </w:tcPr>
          <w:p w:rsidR="00EF5E84" w:rsidRPr="00EF5E84" w:rsidRDefault="00EF5E84">
            <w:pPr>
              <w:rPr>
                <w:b/>
                <w:sz w:val="16"/>
                <w:szCs w:val="16"/>
              </w:rPr>
            </w:pPr>
            <w:r>
              <w:rPr>
                <w:b/>
                <w:sz w:val="16"/>
                <w:szCs w:val="16"/>
              </w:rPr>
              <w:t>Date</w:t>
            </w:r>
          </w:p>
        </w:tc>
        <w:tc>
          <w:tcPr>
            <w:tcW w:w="4852" w:type="dxa"/>
          </w:tcPr>
          <w:p w:rsidR="00EF5E84" w:rsidRPr="00EF5E84" w:rsidRDefault="00EF5E84">
            <w:pPr>
              <w:rPr>
                <w:b/>
                <w:sz w:val="16"/>
                <w:szCs w:val="16"/>
              </w:rPr>
            </w:pPr>
            <w:r>
              <w:rPr>
                <w:b/>
                <w:sz w:val="16"/>
                <w:szCs w:val="16"/>
              </w:rPr>
              <w:t>Evidence</w:t>
            </w:r>
          </w:p>
        </w:tc>
      </w:tr>
      <w:tr w:rsidR="00EF5E84" w:rsidTr="007F7265">
        <w:tc>
          <w:tcPr>
            <w:tcW w:w="2235" w:type="dxa"/>
          </w:tcPr>
          <w:p w:rsidR="00EF5E84" w:rsidRPr="00043AE1" w:rsidRDefault="00EF5E84">
            <w:pPr>
              <w:rPr>
                <w:color w:val="00B050"/>
                <w:sz w:val="16"/>
                <w:szCs w:val="16"/>
              </w:rPr>
            </w:pPr>
            <w:r w:rsidRPr="00043AE1">
              <w:rPr>
                <w:color w:val="00B050"/>
                <w:sz w:val="16"/>
                <w:szCs w:val="16"/>
              </w:rPr>
              <w:t>People and communities</w:t>
            </w:r>
          </w:p>
        </w:tc>
        <w:tc>
          <w:tcPr>
            <w:tcW w:w="708" w:type="dxa"/>
          </w:tcPr>
          <w:p w:rsidR="00EF5E84" w:rsidRPr="00043AE1" w:rsidRDefault="00EF5E84">
            <w:pPr>
              <w:rPr>
                <w:color w:val="00B050"/>
                <w:sz w:val="16"/>
                <w:szCs w:val="16"/>
              </w:rPr>
            </w:pPr>
          </w:p>
        </w:tc>
        <w:tc>
          <w:tcPr>
            <w:tcW w:w="5561" w:type="dxa"/>
          </w:tcPr>
          <w:p w:rsidR="00EF5E84" w:rsidRPr="00043AE1" w:rsidRDefault="00EF5E84" w:rsidP="00EF5E84">
            <w:pPr>
              <w:rPr>
                <w:color w:val="00B050"/>
                <w:sz w:val="16"/>
                <w:szCs w:val="16"/>
              </w:rPr>
            </w:pPr>
            <w:r w:rsidRPr="00043AE1">
              <w:rPr>
                <w:color w:val="00B050"/>
                <w:sz w:val="16"/>
                <w:szCs w:val="16"/>
              </w:rPr>
              <w:t xml:space="preserve">The beginnings of understanding of People and communities </w:t>
            </w:r>
          </w:p>
          <w:p w:rsidR="00EF5E84" w:rsidRPr="00043AE1" w:rsidRDefault="00EF5E84" w:rsidP="00EF5E84">
            <w:pPr>
              <w:rPr>
                <w:color w:val="00B050"/>
                <w:sz w:val="16"/>
                <w:szCs w:val="16"/>
              </w:rPr>
            </w:pPr>
            <w:proofErr w:type="gramStart"/>
            <w:r w:rsidRPr="00043AE1">
              <w:rPr>
                <w:color w:val="00B050"/>
                <w:sz w:val="16"/>
                <w:szCs w:val="16"/>
              </w:rPr>
              <w:t>lie</w:t>
            </w:r>
            <w:proofErr w:type="gramEnd"/>
            <w:r w:rsidRPr="00043AE1">
              <w:rPr>
                <w:color w:val="00B050"/>
                <w:sz w:val="16"/>
                <w:szCs w:val="16"/>
              </w:rPr>
              <w:t xml:space="preserve"> in early attachment and other relationships. See Personal, </w:t>
            </w:r>
          </w:p>
          <w:p w:rsidR="00EF5E84" w:rsidRPr="00043AE1" w:rsidRDefault="00EF5E84" w:rsidP="00EF5E84">
            <w:pPr>
              <w:rPr>
                <w:color w:val="00B050"/>
                <w:sz w:val="16"/>
                <w:szCs w:val="16"/>
              </w:rPr>
            </w:pPr>
            <w:r w:rsidRPr="00043AE1">
              <w:rPr>
                <w:color w:val="00B050"/>
                <w:sz w:val="16"/>
                <w:szCs w:val="16"/>
              </w:rPr>
              <w:t xml:space="preserve">Social and Emotional Development and Communication and </w:t>
            </w:r>
          </w:p>
          <w:p w:rsidR="00EF5E84" w:rsidRPr="00043AE1" w:rsidRDefault="00EF5E84" w:rsidP="00EF5E84">
            <w:pPr>
              <w:rPr>
                <w:color w:val="00B050"/>
                <w:sz w:val="16"/>
                <w:szCs w:val="16"/>
              </w:rPr>
            </w:pPr>
            <w:r w:rsidRPr="00043AE1">
              <w:rPr>
                <w:color w:val="00B050"/>
                <w:sz w:val="16"/>
                <w:szCs w:val="16"/>
              </w:rPr>
              <w:t>Language.</w:t>
            </w:r>
          </w:p>
        </w:tc>
        <w:tc>
          <w:tcPr>
            <w:tcW w:w="818" w:type="dxa"/>
          </w:tcPr>
          <w:p w:rsidR="00EF5E84" w:rsidRDefault="00EF5E84"/>
        </w:tc>
        <w:tc>
          <w:tcPr>
            <w:tcW w:w="4852" w:type="dxa"/>
          </w:tcPr>
          <w:p w:rsidR="00EF5E84" w:rsidRDefault="00EF5E84"/>
        </w:tc>
      </w:tr>
      <w:tr w:rsidR="00EF5E84" w:rsidTr="007F7265">
        <w:tc>
          <w:tcPr>
            <w:tcW w:w="2235" w:type="dxa"/>
          </w:tcPr>
          <w:p w:rsidR="00EF5E84" w:rsidRPr="00043AE1" w:rsidRDefault="00EF5E84">
            <w:pPr>
              <w:rPr>
                <w:color w:val="00B050"/>
                <w:sz w:val="16"/>
                <w:szCs w:val="16"/>
              </w:rPr>
            </w:pPr>
            <w:r w:rsidRPr="00043AE1">
              <w:rPr>
                <w:color w:val="00B050"/>
                <w:sz w:val="16"/>
                <w:szCs w:val="16"/>
              </w:rPr>
              <w:t>The World</w:t>
            </w:r>
          </w:p>
        </w:tc>
        <w:tc>
          <w:tcPr>
            <w:tcW w:w="708" w:type="dxa"/>
          </w:tcPr>
          <w:p w:rsidR="00EF5E84" w:rsidRPr="00043AE1" w:rsidRDefault="00EF5E84">
            <w:pPr>
              <w:rPr>
                <w:color w:val="00B050"/>
                <w:sz w:val="16"/>
                <w:szCs w:val="16"/>
              </w:rPr>
            </w:pPr>
            <w:r w:rsidRPr="00043AE1">
              <w:rPr>
                <w:color w:val="00B050"/>
                <w:sz w:val="16"/>
                <w:szCs w:val="16"/>
              </w:rPr>
              <w:t>1</w:t>
            </w:r>
          </w:p>
          <w:p w:rsidR="00EF5E84" w:rsidRPr="00043AE1" w:rsidRDefault="00EF5E84">
            <w:pPr>
              <w:rPr>
                <w:color w:val="00B050"/>
                <w:sz w:val="16"/>
                <w:szCs w:val="16"/>
              </w:rPr>
            </w:pPr>
            <w:r w:rsidRPr="00043AE1">
              <w:rPr>
                <w:color w:val="00B050"/>
                <w:sz w:val="16"/>
                <w:szCs w:val="16"/>
              </w:rPr>
              <w:t>2</w:t>
            </w:r>
          </w:p>
          <w:p w:rsidR="00EF5E84" w:rsidRPr="00043AE1" w:rsidRDefault="00EF5E84">
            <w:pPr>
              <w:rPr>
                <w:color w:val="00B050"/>
                <w:sz w:val="16"/>
                <w:szCs w:val="16"/>
              </w:rPr>
            </w:pPr>
          </w:p>
          <w:p w:rsidR="00EF5E84" w:rsidRPr="00043AE1" w:rsidRDefault="00EF5E84">
            <w:pPr>
              <w:rPr>
                <w:color w:val="00B050"/>
                <w:sz w:val="16"/>
                <w:szCs w:val="16"/>
              </w:rPr>
            </w:pPr>
            <w:r w:rsidRPr="00043AE1">
              <w:rPr>
                <w:color w:val="00B050"/>
                <w:sz w:val="16"/>
                <w:szCs w:val="16"/>
              </w:rPr>
              <w:t>3</w:t>
            </w:r>
          </w:p>
          <w:p w:rsidR="00EF5E84" w:rsidRPr="00043AE1" w:rsidRDefault="00EF5E84">
            <w:pPr>
              <w:rPr>
                <w:color w:val="00B050"/>
                <w:sz w:val="16"/>
                <w:szCs w:val="16"/>
              </w:rPr>
            </w:pPr>
          </w:p>
          <w:p w:rsidR="00EF5E84" w:rsidRPr="00043AE1" w:rsidRDefault="00EF5E84">
            <w:pPr>
              <w:rPr>
                <w:color w:val="00B050"/>
                <w:sz w:val="16"/>
                <w:szCs w:val="16"/>
              </w:rPr>
            </w:pPr>
            <w:r w:rsidRPr="00043AE1">
              <w:rPr>
                <w:color w:val="00B050"/>
                <w:sz w:val="16"/>
                <w:szCs w:val="16"/>
              </w:rPr>
              <w:t>4</w:t>
            </w:r>
          </w:p>
          <w:p w:rsidR="00EF5E84" w:rsidRPr="00043AE1" w:rsidRDefault="00EF5E84">
            <w:pPr>
              <w:rPr>
                <w:color w:val="00B050"/>
                <w:sz w:val="16"/>
                <w:szCs w:val="16"/>
              </w:rPr>
            </w:pPr>
            <w:r w:rsidRPr="00043AE1">
              <w:rPr>
                <w:color w:val="00B050"/>
                <w:sz w:val="16"/>
                <w:szCs w:val="16"/>
              </w:rPr>
              <w:t>5</w:t>
            </w:r>
          </w:p>
          <w:p w:rsidR="00EF5E84" w:rsidRPr="00043AE1" w:rsidRDefault="00EF5E84">
            <w:pPr>
              <w:rPr>
                <w:color w:val="00B050"/>
                <w:sz w:val="16"/>
                <w:szCs w:val="16"/>
              </w:rPr>
            </w:pPr>
          </w:p>
        </w:tc>
        <w:tc>
          <w:tcPr>
            <w:tcW w:w="5561" w:type="dxa"/>
          </w:tcPr>
          <w:p w:rsidR="00EF5E84" w:rsidRPr="00043AE1" w:rsidRDefault="00EF5E84" w:rsidP="00EF5E84">
            <w:pPr>
              <w:rPr>
                <w:color w:val="00B050"/>
                <w:sz w:val="16"/>
                <w:szCs w:val="16"/>
              </w:rPr>
            </w:pPr>
            <w:r w:rsidRPr="00043AE1">
              <w:rPr>
                <w:color w:val="00B050"/>
                <w:sz w:val="16"/>
                <w:szCs w:val="16"/>
              </w:rPr>
              <w:t xml:space="preserve">• Moves eyes, then head, to follow moving objects. </w:t>
            </w:r>
          </w:p>
          <w:p w:rsidR="00EF5E84" w:rsidRPr="00043AE1" w:rsidRDefault="00EF5E84" w:rsidP="00EF5E84">
            <w:pPr>
              <w:rPr>
                <w:color w:val="00B050"/>
                <w:sz w:val="16"/>
                <w:szCs w:val="16"/>
              </w:rPr>
            </w:pPr>
            <w:r w:rsidRPr="00043AE1">
              <w:rPr>
                <w:color w:val="00B050"/>
                <w:sz w:val="16"/>
                <w:szCs w:val="16"/>
              </w:rPr>
              <w:t xml:space="preserve">• Reacts with abrupt change when a face or object suddenly </w:t>
            </w:r>
          </w:p>
          <w:p w:rsidR="00EF5E84" w:rsidRPr="00043AE1" w:rsidRDefault="00EF5E84" w:rsidP="00EF5E84">
            <w:pPr>
              <w:rPr>
                <w:color w:val="00B050"/>
                <w:sz w:val="16"/>
                <w:szCs w:val="16"/>
              </w:rPr>
            </w:pPr>
            <w:proofErr w:type="gramStart"/>
            <w:r w:rsidRPr="00043AE1">
              <w:rPr>
                <w:color w:val="00B050"/>
                <w:sz w:val="16"/>
                <w:szCs w:val="16"/>
              </w:rPr>
              <w:t>disappears</w:t>
            </w:r>
            <w:proofErr w:type="gramEnd"/>
            <w:r w:rsidRPr="00043AE1">
              <w:rPr>
                <w:color w:val="00B050"/>
                <w:sz w:val="16"/>
                <w:szCs w:val="16"/>
              </w:rPr>
              <w:t xml:space="preserve"> from view. </w:t>
            </w:r>
          </w:p>
          <w:p w:rsidR="00EF5E84" w:rsidRPr="00043AE1" w:rsidRDefault="00EF5E84" w:rsidP="00EF5E84">
            <w:pPr>
              <w:rPr>
                <w:color w:val="00B050"/>
                <w:sz w:val="16"/>
                <w:szCs w:val="16"/>
              </w:rPr>
            </w:pPr>
            <w:r w:rsidRPr="00043AE1">
              <w:rPr>
                <w:color w:val="00B050"/>
                <w:sz w:val="16"/>
                <w:szCs w:val="16"/>
              </w:rPr>
              <w:t xml:space="preserve">• Looks around a room with interest; visually scans environment </w:t>
            </w:r>
          </w:p>
          <w:p w:rsidR="00EF5E84" w:rsidRPr="00043AE1" w:rsidRDefault="00EF5E84" w:rsidP="00EF5E84">
            <w:pPr>
              <w:rPr>
                <w:color w:val="00B050"/>
                <w:sz w:val="16"/>
                <w:szCs w:val="16"/>
              </w:rPr>
            </w:pPr>
            <w:proofErr w:type="gramStart"/>
            <w:r w:rsidRPr="00043AE1">
              <w:rPr>
                <w:color w:val="00B050"/>
                <w:sz w:val="16"/>
                <w:szCs w:val="16"/>
              </w:rPr>
              <w:t>for</w:t>
            </w:r>
            <w:proofErr w:type="gramEnd"/>
            <w:r w:rsidRPr="00043AE1">
              <w:rPr>
                <w:color w:val="00B050"/>
                <w:sz w:val="16"/>
                <w:szCs w:val="16"/>
              </w:rPr>
              <w:t xml:space="preserve"> novel, interesting objects and events. </w:t>
            </w:r>
          </w:p>
          <w:p w:rsidR="00EF5E84" w:rsidRPr="00043AE1" w:rsidRDefault="00EF5E84" w:rsidP="00EF5E84">
            <w:pPr>
              <w:rPr>
                <w:color w:val="00B050"/>
                <w:sz w:val="16"/>
                <w:szCs w:val="16"/>
              </w:rPr>
            </w:pPr>
            <w:r w:rsidRPr="00043AE1">
              <w:rPr>
                <w:color w:val="00B050"/>
                <w:sz w:val="16"/>
                <w:szCs w:val="16"/>
              </w:rPr>
              <w:t xml:space="preserve">• Smiles with pleasure at recognisable playthings. </w:t>
            </w:r>
          </w:p>
          <w:p w:rsidR="00EF5E84" w:rsidRPr="00043AE1" w:rsidRDefault="00EF5E84" w:rsidP="00EF5E84">
            <w:pPr>
              <w:rPr>
                <w:color w:val="00B050"/>
                <w:sz w:val="16"/>
                <w:szCs w:val="16"/>
              </w:rPr>
            </w:pPr>
            <w:r w:rsidRPr="00043AE1">
              <w:rPr>
                <w:color w:val="00B050"/>
                <w:sz w:val="16"/>
                <w:szCs w:val="16"/>
              </w:rPr>
              <w:t xml:space="preserve">• Repeats actions that have an effect, e.g. kicking or hitting a </w:t>
            </w:r>
          </w:p>
          <w:p w:rsidR="00EF5E84" w:rsidRPr="00043AE1" w:rsidRDefault="00EF5E84" w:rsidP="00EF5E84">
            <w:pPr>
              <w:rPr>
                <w:color w:val="00B050"/>
                <w:sz w:val="16"/>
                <w:szCs w:val="16"/>
              </w:rPr>
            </w:pPr>
            <w:proofErr w:type="gramStart"/>
            <w:r w:rsidRPr="00043AE1">
              <w:rPr>
                <w:color w:val="00B050"/>
                <w:sz w:val="16"/>
                <w:szCs w:val="16"/>
              </w:rPr>
              <w:t>mobile</w:t>
            </w:r>
            <w:proofErr w:type="gramEnd"/>
            <w:r w:rsidRPr="00043AE1">
              <w:rPr>
                <w:color w:val="00B050"/>
                <w:sz w:val="16"/>
                <w:szCs w:val="16"/>
              </w:rPr>
              <w:t xml:space="preserve"> or shaking a rattle. </w:t>
            </w:r>
          </w:p>
          <w:p w:rsidR="00EF5E84" w:rsidRPr="00043AE1" w:rsidRDefault="00EF5E84" w:rsidP="00EF5E84">
            <w:pPr>
              <w:rPr>
                <w:color w:val="00B050"/>
                <w:sz w:val="16"/>
                <w:szCs w:val="16"/>
              </w:rPr>
            </w:pPr>
            <w:r w:rsidRPr="00043AE1">
              <w:rPr>
                <w:color w:val="00B050"/>
                <w:sz w:val="16"/>
                <w:szCs w:val="16"/>
              </w:rPr>
              <w:t xml:space="preserve">See also Characteristics of Effective Learning – Playing and </w:t>
            </w:r>
          </w:p>
          <w:p w:rsidR="00EF5E84" w:rsidRPr="00043AE1" w:rsidRDefault="00EF5E84" w:rsidP="00EF5E84">
            <w:pPr>
              <w:rPr>
                <w:color w:val="00B050"/>
                <w:sz w:val="16"/>
                <w:szCs w:val="16"/>
              </w:rPr>
            </w:pPr>
            <w:r w:rsidRPr="00043AE1">
              <w:rPr>
                <w:color w:val="00B050"/>
                <w:sz w:val="16"/>
                <w:szCs w:val="16"/>
              </w:rPr>
              <w:t>Exploring, and Physical Development</w:t>
            </w:r>
          </w:p>
          <w:p w:rsidR="00EF5E84" w:rsidRPr="00043AE1" w:rsidRDefault="00EF5E84" w:rsidP="00EF5E84">
            <w:pPr>
              <w:rPr>
                <w:color w:val="00B050"/>
                <w:sz w:val="16"/>
                <w:szCs w:val="16"/>
              </w:rPr>
            </w:pPr>
          </w:p>
        </w:tc>
        <w:tc>
          <w:tcPr>
            <w:tcW w:w="818" w:type="dxa"/>
          </w:tcPr>
          <w:p w:rsidR="00EF5E84" w:rsidRDefault="00EF5E84"/>
        </w:tc>
        <w:tc>
          <w:tcPr>
            <w:tcW w:w="4852" w:type="dxa"/>
          </w:tcPr>
          <w:p w:rsidR="00EF5E84" w:rsidRDefault="00EF5E84"/>
        </w:tc>
      </w:tr>
      <w:tr w:rsidR="00EF5E84" w:rsidTr="007F7265">
        <w:tc>
          <w:tcPr>
            <w:tcW w:w="2235" w:type="dxa"/>
          </w:tcPr>
          <w:p w:rsidR="00EF5E84" w:rsidRPr="00043AE1" w:rsidRDefault="00EF5E84">
            <w:pPr>
              <w:rPr>
                <w:color w:val="00B050"/>
                <w:sz w:val="16"/>
                <w:szCs w:val="16"/>
              </w:rPr>
            </w:pPr>
            <w:r w:rsidRPr="00043AE1">
              <w:rPr>
                <w:color w:val="00B050"/>
                <w:sz w:val="16"/>
                <w:szCs w:val="16"/>
              </w:rPr>
              <w:t>Technology</w:t>
            </w:r>
          </w:p>
        </w:tc>
        <w:tc>
          <w:tcPr>
            <w:tcW w:w="708" w:type="dxa"/>
          </w:tcPr>
          <w:p w:rsidR="00EF5E84" w:rsidRPr="00043AE1" w:rsidRDefault="00EF5E84">
            <w:pPr>
              <w:rPr>
                <w:color w:val="00B050"/>
                <w:sz w:val="16"/>
                <w:szCs w:val="16"/>
              </w:rPr>
            </w:pPr>
          </w:p>
        </w:tc>
        <w:tc>
          <w:tcPr>
            <w:tcW w:w="5561" w:type="dxa"/>
          </w:tcPr>
          <w:p w:rsidR="00EF5E84" w:rsidRPr="00043AE1" w:rsidRDefault="00EF5E84" w:rsidP="00EF5E84">
            <w:pPr>
              <w:rPr>
                <w:color w:val="00B050"/>
                <w:sz w:val="16"/>
                <w:szCs w:val="16"/>
              </w:rPr>
            </w:pPr>
            <w:r w:rsidRPr="00043AE1">
              <w:rPr>
                <w:color w:val="00B050"/>
                <w:sz w:val="16"/>
                <w:szCs w:val="16"/>
              </w:rPr>
              <w:t xml:space="preserve">The beginnings of understanding technology lie in babies </w:t>
            </w:r>
          </w:p>
          <w:p w:rsidR="00EF5E84" w:rsidRPr="00043AE1" w:rsidRDefault="00EF5E84" w:rsidP="00EF5E84">
            <w:pPr>
              <w:rPr>
                <w:color w:val="00B050"/>
                <w:sz w:val="16"/>
                <w:szCs w:val="16"/>
              </w:rPr>
            </w:pPr>
            <w:proofErr w:type="gramStart"/>
            <w:r w:rsidRPr="00043AE1">
              <w:rPr>
                <w:color w:val="00B050"/>
                <w:sz w:val="16"/>
                <w:szCs w:val="16"/>
              </w:rPr>
              <w:t>exploring</w:t>
            </w:r>
            <w:proofErr w:type="gramEnd"/>
            <w:r w:rsidRPr="00043AE1">
              <w:rPr>
                <w:color w:val="00B050"/>
                <w:sz w:val="16"/>
                <w:szCs w:val="16"/>
              </w:rPr>
              <w:t xml:space="preserve"> and making sense of objects and how they behave. </w:t>
            </w:r>
          </w:p>
          <w:p w:rsidR="00EF5E84" w:rsidRPr="00043AE1" w:rsidRDefault="00EF5E84" w:rsidP="00EF5E84">
            <w:pPr>
              <w:rPr>
                <w:color w:val="00B050"/>
                <w:sz w:val="16"/>
                <w:szCs w:val="16"/>
              </w:rPr>
            </w:pPr>
            <w:r w:rsidRPr="00043AE1">
              <w:rPr>
                <w:color w:val="00B050"/>
                <w:sz w:val="16"/>
                <w:szCs w:val="16"/>
              </w:rPr>
              <w:t xml:space="preserve">See Characteristics of Effective Learning - Playing and Exploring </w:t>
            </w:r>
          </w:p>
          <w:p w:rsidR="00EF5E84" w:rsidRPr="00043AE1" w:rsidRDefault="00EF5E84" w:rsidP="00EF5E84">
            <w:pPr>
              <w:rPr>
                <w:color w:val="00B050"/>
                <w:sz w:val="16"/>
                <w:szCs w:val="16"/>
              </w:rPr>
            </w:pPr>
            <w:r w:rsidRPr="00043AE1">
              <w:rPr>
                <w:color w:val="00B050"/>
                <w:sz w:val="16"/>
                <w:szCs w:val="16"/>
              </w:rPr>
              <w:t>and Creating and Thinking Critically</w:t>
            </w:r>
          </w:p>
        </w:tc>
        <w:tc>
          <w:tcPr>
            <w:tcW w:w="818" w:type="dxa"/>
          </w:tcPr>
          <w:p w:rsidR="00EF5E84" w:rsidRDefault="00EF5E84"/>
        </w:tc>
        <w:tc>
          <w:tcPr>
            <w:tcW w:w="4852" w:type="dxa"/>
          </w:tcPr>
          <w:p w:rsidR="00EF5E84" w:rsidRDefault="00EF5E84"/>
        </w:tc>
      </w:tr>
      <w:tr w:rsidR="00EF5E84" w:rsidTr="00B4589C">
        <w:tc>
          <w:tcPr>
            <w:tcW w:w="8504" w:type="dxa"/>
            <w:gridSpan w:val="3"/>
          </w:tcPr>
          <w:p w:rsidR="00EF5E84" w:rsidRPr="00043AE1" w:rsidRDefault="00EF5E84" w:rsidP="00EF5E84">
            <w:pPr>
              <w:rPr>
                <w:b/>
                <w:color w:val="FF0066"/>
                <w:sz w:val="16"/>
                <w:szCs w:val="16"/>
              </w:rPr>
            </w:pPr>
            <w:r w:rsidRPr="00043AE1">
              <w:rPr>
                <w:b/>
                <w:color w:val="FF0066"/>
                <w:sz w:val="16"/>
                <w:szCs w:val="16"/>
              </w:rPr>
              <w:t>Expressive Arts and Design</w:t>
            </w:r>
          </w:p>
        </w:tc>
        <w:tc>
          <w:tcPr>
            <w:tcW w:w="818" w:type="dxa"/>
          </w:tcPr>
          <w:p w:rsidR="00EF5E84" w:rsidRPr="00EF5E84" w:rsidRDefault="00EF5E84">
            <w:pPr>
              <w:rPr>
                <w:b/>
                <w:sz w:val="16"/>
                <w:szCs w:val="16"/>
              </w:rPr>
            </w:pPr>
            <w:r>
              <w:rPr>
                <w:b/>
                <w:sz w:val="16"/>
                <w:szCs w:val="16"/>
              </w:rPr>
              <w:t>Date</w:t>
            </w:r>
          </w:p>
        </w:tc>
        <w:tc>
          <w:tcPr>
            <w:tcW w:w="4852" w:type="dxa"/>
          </w:tcPr>
          <w:p w:rsidR="00EF5E84" w:rsidRPr="00EF5E84" w:rsidRDefault="00EF5E84">
            <w:pPr>
              <w:rPr>
                <w:b/>
                <w:sz w:val="16"/>
                <w:szCs w:val="16"/>
              </w:rPr>
            </w:pPr>
            <w:r>
              <w:rPr>
                <w:b/>
                <w:sz w:val="16"/>
                <w:szCs w:val="16"/>
              </w:rPr>
              <w:t>Evidence</w:t>
            </w:r>
          </w:p>
        </w:tc>
      </w:tr>
      <w:tr w:rsidR="00EF5E84" w:rsidTr="007F7265">
        <w:tc>
          <w:tcPr>
            <w:tcW w:w="2235" w:type="dxa"/>
          </w:tcPr>
          <w:p w:rsidR="00EF5E84" w:rsidRPr="00043AE1" w:rsidRDefault="00EF5E84">
            <w:pPr>
              <w:rPr>
                <w:color w:val="FF0066"/>
                <w:sz w:val="16"/>
                <w:szCs w:val="16"/>
              </w:rPr>
            </w:pPr>
            <w:r w:rsidRPr="00043AE1">
              <w:rPr>
                <w:color w:val="FF0066"/>
                <w:sz w:val="16"/>
                <w:szCs w:val="16"/>
              </w:rPr>
              <w:t>Exploring and using media and materials</w:t>
            </w:r>
          </w:p>
        </w:tc>
        <w:tc>
          <w:tcPr>
            <w:tcW w:w="708" w:type="dxa"/>
          </w:tcPr>
          <w:p w:rsidR="00EF5E84" w:rsidRPr="00043AE1" w:rsidRDefault="00EF5E84">
            <w:pPr>
              <w:rPr>
                <w:color w:val="FF0066"/>
                <w:sz w:val="16"/>
                <w:szCs w:val="16"/>
              </w:rPr>
            </w:pPr>
          </w:p>
        </w:tc>
        <w:tc>
          <w:tcPr>
            <w:tcW w:w="5561" w:type="dxa"/>
          </w:tcPr>
          <w:p w:rsidR="00EF5E84" w:rsidRPr="00043AE1" w:rsidRDefault="00EF5E84" w:rsidP="00EF5E84">
            <w:pPr>
              <w:rPr>
                <w:color w:val="FF0066"/>
                <w:sz w:val="16"/>
                <w:szCs w:val="16"/>
              </w:rPr>
            </w:pPr>
            <w:r w:rsidRPr="00043AE1">
              <w:rPr>
                <w:color w:val="FF0066"/>
                <w:sz w:val="16"/>
                <w:szCs w:val="16"/>
              </w:rPr>
              <w:t xml:space="preserve">Babies explore media and materials as part of their exploration </w:t>
            </w:r>
          </w:p>
          <w:p w:rsidR="00EF5E84" w:rsidRPr="00043AE1" w:rsidRDefault="00EF5E84" w:rsidP="00EF5E84">
            <w:pPr>
              <w:rPr>
                <w:color w:val="FF0066"/>
                <w:sz w:val="16"/>
                <w:szCs w:val="16"/>
              </w:rPr>
            </w:pPr>
            <w:proofErr w:type="gramStart"/>
            <w:r w:rsidRPr="00043AE1">
              <w:rPr>
                <w:color w:val="FF0066"/>
                <w:sz w:val="16"/>
                <w:szCs w:val="16"/>
              </w:rPr>
              <w:t>of</w:t>
            </w:r>
            <w:proofErr w:type="gramEnd"/>
            <w:r w:rsidRPr="00043AE1">
              <w:rPr>
                <w:color w:val="FF0066"/>
                <w:sz w:val="16"/>
                <w:szCs w:val="16"/>
              </w:rPr>
              <w:t xml:space="preserve"> the world around them. See Characteristics of Effective </w:t>
            </w:r>
          </w:p>
          <w:p w:rsidR="00EF5E84" w:rsidRPr="00043AE1" w:rsidRDefault="00EF5E84" w:rsidP="00EF5E84">
            <w:pPr>
              <w:rPr>
                <w:color w:val="FF0066"/>
                <w:sz w:val="16"/>
                <w:szCs w:val="16"/>
              </w:rPr>
            </w:pPr>
            <w:r w:rsidRPr="00043AE1">
              <w:rPr>
                <w:color w:val="FF0066"/>
                <w:sz w:val="16"/>
                <w:szCs w:val="16"/>
              </w:rPr>
              <w:t xml:space="preserve">Learning – Playing and Exploring, Physical Development, </w:t>
            </w:r>
          </w:p>
          <w:p w:rsidR="00EF5E84" w:rsidRPr="00043AE1" w:rsidRDefault="00EF5E84" w:rsidP="00EF5E84">
            <w:pPr>
              <w:rPr>
                <w:color w:val="FF0066"/>
                <w:sz w:val="16"/>
                <w:szCs w:val="16"/>
              </w:rPr>
            </w:pPr>
            <w:r w:rsidRPr="00043AE1">
              <w:rPr>
                <w:color w:val="FF0066"/>
                <w:sz w:val="16"/>
                <w:szCs w:val="16"/>
              </w:rPr>
              <w:t>Understanding the World – The World</w:t>
            </w:r>
          </w:p>
        </w:tc>
        <w:tc>
          <w:tcPr>
            <w:tcW w:w="818" w:type="dxa"/>
          </w:tcPr>
          <w:p w:rsidR="00EF5E84" w:rsidRDefault="00EF5E84"/>
        </w:tc>
        <w:tc>
          <w:tcPr>
            <w:tcW w:w="4852" w:type="dxa"/>
          </w:tcPr>
          <w:p w:rsidR="00EF5E84" w:rsidRDefault="00EF5E84"/>
        </w:tc>
      </w:tr>
      <w:tr w:rsidR="00EF5E84" w:rsidTr="007F7265">
        <w:tc>
          <w:tcPr>
            <w:tcW w:w="2235" w:type="dxa"/>
          </w:tcPr>
          <w:p w:rsidR="00EF5E84" w:rsidRPr="00043AE1" w:rsidRDefault="00EF5E84">
            <w:pPr>
              <w:rPr>
                <w:color w:val="FF0066"/>
                <w:sz w:val="16"/>
                <w:szCs w:val="16"/>
              </w:rPr>
            </w:pPr>
            <w:r w:rsidRPr="00043AE1">
              <w:rPr>
                <w:color w:val="FF0066"/>
                <w:sz w:val="16"/>
                <w:szCs w:val="16"/>
              </w:rPr>
              <w:t>Being imaginative</w:t>
            </w:r>
          </w:p>
        </w:tc>
        <w:tc>
          <w:tcPr>
            <w:tcW w:w="708" w:type="dxa"/>
          </w:tcPr>
          <w:p w:rsidR="00EF5E84" w:rsidRPr="00043AE1" w:rsidRDefault="00EF5E84">
            <w:pPr>
              <w:rPr>
                <w:color w:val="FF0066"/>
                <w:sz w:val="16"/>
                <w:szCs w:val="16"/>
              </w:rPr>
            </w:pPr>
          </w:p>
        </w:tc>
        <w:tc>
          <w:tcPr>
            <w:tcW w:w="5561" w:type="dxa"/>
          </w:tcPr>
          <w:p w:rsidR="00EF5E84" w:rsidRPr="00043AE1" w:rsidRDefault="00EF5E84" w:rsidP="00EF5E84">
            <w:pPr>
              <w:rPr>
                <w:color w:val="FF0066"/>
                <w:sz w:val="16"/>
                <w:szCs w:val="16"/>
              </w:rPr>
            </w:pPr>
            <w:r w:rsidRPr="00043AE1">
              <w:rPr>
                <w:color w:val="FF0066"/>
                <w:sz w:val="16"/>
                <w:szCs w:val="16"/>
              </w:rPr>
              <w:t xml:space="preserve">Babies and toddlers need to explore the world and develop a </w:t>
            </w:r>
          </w:p>
          <w:p w:rsidR="00EF5E84" w:rsidRPr="00043AE1" w:rsidRDefault="00EF5E84" w:rsidP="00EF5E84">
            <w:pPr>
              <w:rPr>
                <w:color w:val="FF0066"/>
                <w:sz w:val="16"/>
                <w:szCs w:val="16"/>
              </w:rPr>
            </w:pPr>
            <w:r w:rsidRPr="00043AE1">
              <w:rPr>
                <w:color w:val="FF0066"/>
                <w:sz w:val="16"/>
                <w:szCs w:val="16"/>
              </w:rPr>
              <w:t xml:space="preserve">range of ways to communicate before they can express their </w:t>
            </w:r>
          </w:p>
          <w:p w:rsidR="00EF5E84" w:rsidRPr="00043AE1" w:rsidRDefault="00EF5E84" w:rsidP="00EF5E84">
            <w:pPr>
              <w:rPr>
                <w:color w:val="FF0066"/>
                <w:sz w:val="16"/>
                <w:szCs w:val="16"/>
              </w:rPr>
            </w:pPr>
            <w:proofErr w:type="gramStart"/>
            <w:r w:rsidRPr="00043AE1">
              <w:rPr>
                <w:color w:val="FF0066"/>
                <w:sz w:val="16"/>
                <w:szCs w:val="16"/>
              </w:rPr>
              <w:t>own</w:t>
            </w:r>
            <w:proofErr w:type="gramEnd"/>
            <w:r w:rsidRPr="00043AE1">
              <w:rPr>
                <w:color w:val="FF0066"/>
                <w:sz w:val="16"/>
                <w:szCs w:val="16"/>
              </w:rPr>
              <w:t xml:space="preserve"> ideas through arts and design. See Characteristics of </w:t>
            </w:r>
          </w:p>
          <w:p w:rsidR="00EF5E84" w:rsidRPr="00043AE1" w:rsidRDefault="00EF5E84" w:rsidP="00EF5E84">
            <w:pPr>
              <w:rPr>
                <w:color w:val="FF0066"/>
                <w:sz w:val="16"/>
                <w:szCs w:val="16"/>
              </w:rPr>
            </w:pPr>
            <w:r w:rsidRPr="00043AE1">
              <w:rPr>
                <w:color w:val="FF0066"/>
                <w:sz w:val="16"/>
                <w:szCs w:val="16"/>
              </w:rPr>
              <w:t xml:space="preserve">Effective Learning; Communication and Language; Physical </w:t>
            </w:r>
          </w:p>
          <w:p w:rsidR="00EF5E84" w:rsidRPr="00043AE1" w:rsidRDefault="00EF5E84" w:rsidP="00EF5E84">
            <w:pPr>
              <w:rPr>
                <w:color w:val="FF0066"/>
                <w:sz w:val="16"/>
                <w:szCs w:val="16"/>
              </w:rPr>
            </w:pPr>
            <w:r w:rsidRPr="00043AE1">
              <w:rPr>
                <w:color w:val="FF0066"/>
                <w:sz w:val="16"/>
                <w:szCs w:val="16"/>
              </w:rPr>
              <w:t>Development; Personal, Social and Emotional Development</w:t>
            </w:r>
          </w:p>
        </w:tc>
        <w:tc>
          <w:tcPr>
            <w:tcW w:w="818" w:type="dxa"/>
          </w:tcPr>
          <w:p w:rsidR="00EF5E84" w:rsidRDefault="00EF5E84"/>
        </w:tc>
        <w:tc>
          <w:tcPr>
            <w:tcW w:w="4852" w:type="dxa"/>
          </w:tcPr>
          <w:p w:rsidR="00EF5E84" w:rsidRDefault="00EF5E84"/>
        </w:tc>
      </w:tr>
    </w:tbl>
    <w:p w:rsidR="00AC45E8" w:rsidRDefault="00AC45E8"/>
    <w:sectPr w:rsidR="00AC45E8" w:rsidSect="007F7265">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56C" w:rsidRDefault="00BE256C" w:rsidP="007F7265">
      <w:pPr>
        <w:spacing w:after="0" w:line="240" w:lineRule="auto"/>
      </w:pPr>
      <w:r>
        <w:separator/>
      </w:r>
    </w:p>
  </w:endnote>
  <w:endnote w:type="continuationSeparator" w:id="0">
    <w:p w:rsidR="00BE256C" w:rsidRDefault="00BE256C" w:rsidP="007F7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D86" w:rsidRDefault="00DC7D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D86" w:rsidRDefault="00DC7D86" w:rsidP="00DC7D86">
    <w:pPr>
      <w:pStyle w:val="Footer"/>
      <w:rPr>
        <w:sz w:val="16"/>
        <w:szCs w:val="16"/>
      </w:rPr>
    </w:pPr>
    <w:r>
      <w:rPr>
        <w:rFonts w:cstheme="minorHAnsi"/>
        <w:sz w:val="16"/>
        <w:szCs w:val="16"/>
      </w:rPr>
      <w:t xml:space="preserve">©Designed by </w:t>
    </w:r>
    <w:r>
      <w:rPr>
        <w:sz w:val="16"/>
        <w:szCs w:val="16"/>
      </w:rPr>
      <w:t xml:space="preserve">Siobhan </w:t>
    </w:r>
    <w:proofErr w:type="spellStart"/>
    <w:r>
      <w:rPr>
        <w:sz w:val="16"/>
        <w:szCs w:val="16"/>
      </w:rPr>
      <w:t>Raby</w:t>
    </w:r>
    <w:proofErr w:type="spellEnd"/>
    <w:r>
      <w:rPr>
        <w:sz w:val="16"/>
        <w:szCs w:val="16"/>
      </w:rPr>
      <w:t>, April 2012 – for personal use only</w:t>
    </w:r>
  </w:p>
  <w:p w:rsidR="00DC7D86" w:rsidRDefault="00DC7D86">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D86" w:rsidRDefault="00DC7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56C" w:rsidRDefault="00BE256C" w:rsidP="007F7265">
      <w:pPr>
        <w:spacing w:after="0" w:line="240" w:lineRule="auto"/>
      </w:pPr>
      <w:r>
        <w:separator/>
      </w:r>
    </w:p>
  </w:footnote>
  <w:footnote w:type="continuationSeparator" w:id="0">
    <w:p w:rsidR="00BE256C" w:rsidRDefault="00BE256C" w:rsidP="007F7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D86" w:rsidRDefault="00DC7D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265" w:rsidRDefault="007F7265">
    <w:pPr>
      <w:pStyle w:val="Header"/>
    </w:pPr>
    <w:r>
      <w:t xml:space="preserve">Early Years Foundation Stage </w:t>
    </w:r>
    <w:proofErr w:type="spellStart"/>
    <w:r>
      <w:t>ongoing</w:t>
    </w:r>
    <w:proofErr w:type="spellEnd"/>
    <w:r>
      <w:t xml:space="preserve"> assessment sheet    0-11 months   </w:t>
    </w:r>
    <w:proofErr w:type="spellStart"/>
    <w:r>
      <w:t>Name____________________________Date</w:t>
    </w:r>
    <w:proofErr w:type="spellEnd"/>
    <w:r>
      <w:t xml:space="preserve"> of birth_________________________</w:t>
    </w:r>
  </w:p>
  <w:p w:rsidR="007F7265" w:rsidRDefault="007F72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D86" w:rsidRDefault="00DC7D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265"/>
    <w:rsid w:val="00043AE1"/>
    <w:rsid w:val="00784E3B"/>
    <w:rsid w:val="007F7265"/>
    <w:rsid w:val="008E2BC6"/>
    <w:rsid w:val="00AA231A"/>
    <w:rsid w:val="00AC45E8"/>
    <w:rsid w:val="00BE256C"/>
    <w:rsid w:val="00DC7D86"/>
    <w:rsid w:val="00EA68BC"/>
    <w:rsid w:val="00EF5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72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7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265"/>
  </w:style>
  <w:style w:type="paragraph" w:styleId="Footer">
    <w:name w:val="footer"/>
    <w:basedOn w:val="Normal"/>
    <w:link w:val="FooterChar"/>
    <w:uiPriority w:val="99"/>
    <w:unhideWhenUsed/>
    <w:rsid w:val="007F7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2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72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7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265"/>
  </w:style>
  <w:style w:type="paragraph" w:styleId="Footer">
    <w:name w:val="footer"/>
    <w:basedOn w:val="Normal"/>
    <w:link w:val="FooterChar"/>
    <w:uiPriority w:val="99"/>
    <w:unhideWhenUsed/>
    <w:rsid w:val="007F7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Rabys</dc:creator>
  <cp:lastModifiedBy>Rabys</cp:lastModifiedBy>
  <cp:revision>8</cp:revision>
  <dcterms:created xsi:type="dcterms:W3CDTF">2012-04-04T14:52:00Z</dcterms:created>
  <dcterms:modified xsi:type="dcterms:W3CDTF">2012-04-05T14:03:00Z</dcterms:modified>
</cp:coreProperties>
</file>